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CBC0F" w14:textId="77777777" w:rsidR="003417E8" w:rsidRDefault="003417E8" w:rsidP="00403872">
      <w:pPr>
        <w:autoSpaceDE w:val="0"/>
        <w:autoSpaceDN w:val="0"/>
        <w:adjustRightInd w:val="0"/>
        <w:spacing w:after="0" w:line="240" w:lineRule="auto"/>
        <w:jc w:val="center"/>
        <w:rPr>
          <w:rFonts w:ascii="Arial" w:hAnsi="Arial" w:cs="Arial"/>
          <w:b/>
          <w:bCs/>
          <w:color w:val="000000"/>
          <w:sz w:val="24"/>
          <w:szCs w:val="24"/>
        </w:rPr>
      </w:pPr>
    </w:p>
    <w:p w14:paraId="0D4E2688" w14:textId="6826EBB8" w:rsidR="00403872" w:rsidRDefault="005A1C9B" w:rsidP="00403872">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EIM </w:t>
      </w:r>
      <w:r w:rsidR="00403872">
        <w:rPr>
          <w:rFonts w:ascii="Arial" w:hAnsi="Arial" w:cs="Arial"/>
          <w:b/>
          <w:bCs/>
          <w:color w:val="000000"/>
          <w:sz w:val="24"/>
          <w:szCs w:val="24"/>
        </w:rPr>
        <w:t>Non-Participating Resource Data</w:t>
      </w:r>
      <w:r w:rsidR="00820D40">
        <w:rPr>
          <w:rFonts w:ascii="Arial" w:hAnsi="Arial" w:cs="Arial"/>
          <w:b/>
          <w:bCs/>
          <w:color w:val="000000"/>
          <w:sz w:val="24"/>
          <w:szCs w:val="24"/>
        </w:rPr>
        <w:t xml:space="preserve"> Template</w:t>
      </w:r>
    </w:p>
    <w:p w14:paraId="10CF0DA9" w14:textId="77777777" w:rsidR="00403872" w:rsidRDefault="00403872" w:rsidP="00403872">
      <w:pPr>
        <w:autoSpaceDE w:val="0"/>
        <w:autoSpaceDN w:val="0"/>
        <w:adjustRightInd w:val="0"/>
        <w:spacing w:after="0" w:line="240" w:lineRule="auto"/>
        <w:jc w:val="center"/>
        <w:rPr>
          <w:rFonts w:ascii="Arial" w:hAnsi="Arial" w:cs="Arial"/>
          <w:b/>
          <w:bCs/>
          <w:color w:val="000000"/>
          <w:sz w:val="24"/>
          <w:szCs w:val="24"/>
        </w:rPr>
      </w:pPr>
    </w:p>
    <w:p w14:paraId="0A28EC7A" w14:textId="77777777" w:rsidR="00403872" w:rsidRDefault="00403872" w:rsidP="00403872">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Preamble and Instructions</w:t>
      </w:r>
    </w:p>
    <w:p w14:paraId="73FC79D6" w14:textId="1A7D0048" w:rsidR="0099239C" w:rsidRDefault="0099239C" w:rsidP="0099239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Basic </w:t>
      </w:r>
      <w:r w:rsidRPr="0099239C">
        <w:rPr>
          <w:rFonts w:ascii="Arial" w:hAnsi="Arial" w:cs="Arial"/>
          <w:color w:val="000000"/>
          <w:sz w:val="20"/>
          <w:szCs w:val="20"/>
        </w:rPr>
        <w:t>generator information</w:t>
      </w:r>
      <w:r>
        <w:rPr>
          <w:rFonts w:ascii="Arial" w:hAnsi="Arial" w:cs="Arial"/>
          <w:color w:val="000000"/>
          <w:sz w:val="20"/>
          <w:szCs w:val="20"/>
        </w:rPr>
        <w:t xml:space="preserve"> for Non-Participating Resources inside BPA’s Balancing Authority Areas </w:t>
      </w:r>
      <w:r w:rsidR="00200B49">
        <w:rPr>
          <w:rFonts w:ascii="Arial" w:hAnsi="Arial" w:cs="Arial"/>
          <w:color w:val="000000"/>
          <w:sz w:val="20"/>
          <w:szCs w:val="20"/>
        </w:rPr>
        <w:t xml:space="preserve">(BAAs) </w:t>
      </w:r>
      <w:r>
        <w:rPr>
          <w:rFonts w:ascii="Arial" w:hAnsi="Arial" w:cs="Arial"/>
          <w:color w:val="000000"/>
          <w:sz w:val="20"/>
          <w:szCs w:val="20"/>
        </w:rPr>
        <w:t xml:space="preserve">which are modeled in BPA’s network model needs to be supplied to the </w:t>
      </w:r>
      <w:r w:rsidRPr="0099239C">
        <w:rPr>
          <w:rFonts w:ascii="Arial" w:hAnsi="Arial" w:cs="Arial"/>
          <w:color w:val="000000"/>
          <w:sz w:val="20"/>
          <w:szCs w:val="20"/>
        </w:rPr>
        <w:t>CAISO for use in its network model</w:t>
      </w:r>
      <w:r>
        <w:rPr>
          <w:rFonts w:ascii="Arial" w:hAnsi="Arial" w:cs="Arial"/>
          <w:color w:val="000000"/>
          <w:sz w:val="20"/>
          <w:szCs w:val="20"/>
        </w:rPr>
        <w:t>.  T</w:t>
      </w:r>
      <w:r w:rsidRPr="0099239C">
        <w:rPr>
          <w:rFonts w:ascii="Arial" w:hAnsi="Arial" w:cs="Arial"/>
          <w:color w:val="000000"/>
          <w:sz w:val="20"/>
          <w:szCs w:val="20"/>
        </w:rPr>
        <w:t xml:space="preserve">he </w:t>
      </w:r>
      <w:r w:rsidR="00DC4AAC" w:rsidRPr="00DC4AAC">
        <w:rPr>
          <w:rFonts w:ascii="Arial" w:hAnsi="Arial" w:cs="Arial"/>
          <w:color w:val="000000"/>
          <w:sz w:val="20"/>
          <w:szCs w:val="20"/>
        </w:rPr>
        <w:t xml:space="preserve">BPA EIM Entity </w:t>
      </w:r>
      <w:r w:rsidR="00DC4AAC">
        <w:rPr>
          <w:rFonts w:ascii="Arial" w:hAnsi="Arial" w:cs="Arial"/>
          <w:color w:val="000000"/>
          <w:sz w:val="20"/>
          <w:szCs w:val="20"/>
        </w:rPr>
        <w:t>w</w:t>
      </w:r>
      <w:r w:rsidRPr="0099239C">
        <w:rPr>
          <w:rFonts w:ascii="Arial" w:hAnsi="Arial" w:cs="Arial"/>
          <w:color w:val="000000"/>
          <w:sz w:val="20"/>
          <w:szCs w:val="20"/>
        </w:rPr>
        <w:t xml:space="preserve">ill fill out the initial registration and provide the MO with the </w:t>
      </w:r>
      <w:r w:rsidR="005A1C9B">
        <w:rPr>
          <w:rFonts w:ascii="Arial" w:hAnsi="Arial" w:cs="Arial"/>
          <w:color w:val="000000"/>
          <w:sz w:val="20"/>
          <w:szCs w:val="20"/>
        </w:rPr>
        <w:t xml:space="preserve">EIM </w:t>
      </w:r>
      <w:bookmarkStart w:id="0" w:name="_GoBack"/>
      <w:bookmarkEnd w:id="0"/>
      <w:r w:rsidRPr="0099239C">
        <w:rPr>
          <w:rFonts w:ascii="Arial" w:hAnsi="Arial" w:cs="Arial"/>
          <w:color w:val="000000"/>
          <w:sz w:val="20"/>
          <w:szCs w:val="20"/>
        </w:rPr>
        <w:t>Non-Participating Resource Data Template (“NPRDT”) information for all resources currently in the BPA BAA</w:t>
      </w:r>
      <w:r>
        <w:rPr>
          <w:rFonts w:ascii="Arial" w:hAnsi="Arial" w:cs="Arial"/>
          <w:color w:val="000000"/>
          <w:sz w:val="20"/>
          <w:szCs w:val="20"/>
        </w:rPr>
        <w:t xml:space="preserve"> and modeled in BPA’s network model</w:t>
      </w:r>
      <w:r w:rsidRPr="0099239C">
        <w:rPr>
          <w:rFonts w:ascii="Arial" w:hAnsi="Arial" w:cs="Arial"/>
          <w:color w:val="000000"/>
          <w:sz w:val="20"/>
          <w:szCs w:val="20"/>
        </w:rPr>
        <w:t>.</w:t>
      </w:r>
    </w:p>
    <w:p w14:paraId="33A446ED" w14:textId="14DEA3A6" w:rsidR="0099239C" w:rsidRDefault="0099239C" w:rsidP="0099239C">
      <w:pPr>
        <w:autoSpaceDE w:val="0"/>
        <w:autoSpaceDN w:val="0"/>
        <w:adjustRightInd w:val="0"/>
        <w:spacing w:after="0" w:line="240" w:lineRule="auto"/>
        <w:rPr>
          <w:rFonts w:ascii="Arial" w:hAnsi="Arial" w:cs="Arial"/>
          <w:color w:val="000000"/>
          <w:sz w:val="20"/>
          <w:szCs w:val="20"/>
        </w:rPr>
      </w:pPr>
    </w:p>
    <w:p w14:paraId="22F7E970" w14:textId="3C93723B" w:rsidR="0099239C" w:rsidRDefault="00DC4AAC" w:rsidP="0099239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w:t>
      </w:r>
      <w:r w:rsidRPr="00DC4AAC">
        <w:rPr>
          <w:rFonts w:ascii="Arial" w:hAnsi="Arial" w:cs="Arial"/>
          <w:color w:val="000000"/>
          <w:sz w:val="20"/>
          <w:szCs w:val="20"/>
        </w:rPr>
        <w:t>fter EIM go-live</w:t>
      </w:r>
      <w:r>
        <w:rPr>
          <w:rFonts w:ascii="Arial" w:hAnsi="Arial" w:cs="Arial"/>
          <w:color w:val="000000"/>
          <w:sz w:val="20"/>
          <w:szCs w:val="20"/>
        </w:rPr>
        <w:t>,</w:t>
      </w:r>
      <w:r w:rsidRPr="00DC4AAC">
        <w:rPr>
          <w:rFonts w:ascii="Arial" w:hAnsi="Arial" w:cs="Arial"/>
          <w:color w:val="000000"/>
          <w:sz w:val="20"/>
          <w:szCs w:val="20"/>
        </w:rPr>
        <w:t xml:space="preserve"> </w:t>
      </w:r>
      <w:r w:rsidR="008C132D">
        <w:rPr>
          <w:rFonts w:ascii="Arial" w:hAnsi="Arial" w:cs="Arial"/>
          <w:color w:val="000000"/>
          <w:sz w:val="20"/>
          <w:szCs w:val="20"/>
        </w:rPr>
        <w:t>Transmission Customers with N</w:t>
      </w:r>
      <w:r>
        <w:rPr>
          <w:rFonts w:ascii="Arial" w:hAnsi="Arial" w:cs="Arial"/>
          <w:color w:val="000000"/>
          <w:sz w:val="20"/>
          <w:szCs w:val="20"/>
        </w:rPr>
        <w:t>on-</w:t>
      </w:r>
      <w:r w:rsidR="008C132D">
        <w:rPr>
          <w:rFonts w:ascii="Arial" w:hAnsi="Arial" w:cs="Arial"/>
          <w:color w:val="000000"/>
          <w:sz w:val="20"/>
          <w:szCs w:val="20"/>
        </w:rPr>
        <w:t>Participating Resources</w:t>
      </w:r>
      <w:r>
        <w:rPr>
          <w:rFonts w:ascii="Arial" w:hAnsi="Arial" w:cs="Arial"/>
          <w:color w:val="000000"/>
          <w:sz w:val="20"/>
          <w:szCs w:val="20"/>
        </w:rPr>
        <w:t xml:space="preserve"> of 3MW or greater located</w:t>
      </w:r>
      <w:r w:rsidR="008C132D">
        <w:rPr>
          <w:rFonts w:ascii="Arial" w:hAnsi="Arial" w:cs="Arial"/>
          <w:color w:val="000000"/>
          <w:sz w:val="20"/>
          <w:szCs w:val="20"/>
        </w:rPr>
        <w:t xml:space="preserve"> inside </w:t>
      </w:r>
      <w:r>
        <w:rPr>
          <w:rFonts w:ascii="Arial" w:hAnsi="Arial" w:cs="Arial"/>
          <w:color w:val="000000"/>
          <w:sz w:val="20"/>
          <w:szCs w:val="20"/>
        </w:rPr>
        <w:t xml:space="preserve">BPA’s Balancing Authority Area </w:t>
      </w:r>
      <w:r w:rsidR="008C132D" w:rsidRPr="008C132D">
        <w:rPr>
          <w:rFonts w:ascii="Arial" w:hAnsi="Arial" w:cs="Arial"/>
          <w:color w:val="000000"/>
          <w:sz w:val="20"/>
          <w:szCs w:val="20"/>
        </w:rPr>
        <w:t xml:space="preserve">which are </w:t>
      </w:r>
      <w:r w:rsidR="008C132D">
        <w:rPr>
          <w:rFonts w:ascii="Arial" w:hAnsi="Arial" w:cs="Arial"/>
          <w:color w:val="000000"/>
          <w:sz w:val="20"/>
          <w:szCs w:val="20"/>
        </w:rPr>
        <w:t xml:space="preserve">not </w:t>
      </w:r>
      <w:r w:rsidR="008C132D" w:rsidRPr="008C132D">
        <w:rPr>
          <w:rFonts w:ascii="Arial" w:hAnsi="Arial" w:cs="Arial"/>
          <w:color w:val="000000"/>
          <w:sz w:val="20"/>
          <w:szCs w:val="20"/>
        </w:rPr>
        <w:t xml:space="preserve">modeled in BPA’s network </w:t>
      </w:r>
      <w:r w:rsidR="00511130" w:rsidRPr="008C132D">
        <w:rPr>
          <w:rFonts w:ascii="Arial" w:hAnsi="Arial" w:cs="Arial"/>
          <w:color w:val="000000"/>
          <w:sz w:val="20"/>
          <w:szCs w:val="20"/>
        </w:rPr>
        <w:t>mode</w:t>
      </w:r>
      <w:r w:rsidR="00511130">
        <w:rPr>
          <w:rFonts w:ascii="Arial" w:hAnsi="Arial" w:cs="Arial"/>
          <w:color w:val="000000"/>
          <w:sz w:val="20"/>
          <w:szCs w:val="20"/>
        </w:rPr>
        <w:t>l</w:t>
      </w:r>
      <w:r w:rsidR="008C132D">
        <w:rPr>
          <w:rFonts w:ascii="Arial" w:hAnsi="Arial" w:cs="Arial"/>
          <w:color w:val="000000"/>
          <w:sz w:val="20"/>
          <w:szCs w:val="20"/>
        </w:rPr>
        <w:t>, or which have a</w:t>
      </w:r>
      <w:r w:rsidR="0099239C" w:rsidRPr="0099239C">
        <w:rPr>
          <w:rFonts w:ascii="Arial" w:hAnsi="Arial" w:cs="Arial"/>
          <w:color w:val="000000"/>
          <w:sz w:val="20"/>
          <w:szCs w:val="20"/>
        </w:rPr>
        <w:t>ny changes to registered attributes</w:t>
      </w:r>
      <w:r w:rsidR="008C132D">
        <w:rPr>
          <w:rFonts w:ascii="Arial" w:hAnsi="Arial" w:cs="Arial"/>
          <w:color w:val="000000"/>
          <w:sz w:val="20"/>
          <w:szCs w:val="20"/>
        </w:rPr>
        <w:t>,</w:t>
      </w:r>
      <w:r w:rsidR="0099239C" w:rsidRPr="0099239C">
        <w:rPr>
          <w:rFonts w:ascii="Arial" w:hAnsi="Arial" w:cs="Arial"/>
          <w:color w:val="000000"/>
          <w:sz w:val="20"/>
          <w:szCs w:val="20"/>
        </w:rPr>
        <w:t xml:space="preserve"> or </w:t>
      </w:r>
      <w:r>
        <w:rPr>
          <w:rFonts w:ascii="Arial" w:hAnsi="Arial" w:cs="Arial"/>
          <w:color w:val="000000"/>
          <w:sz w:val="20"/>
          <w:szCs w:val="20"/>
        </w:rPr>
        <w:t>which is a new resource</w:t>
      </w:r>
      <w:r w:rsidR="008C132D">
        <w:rPr>
          <w:rFonts w:ascii="Arial" w:hAnsi="Arial" w:cs="Arial"/>
          <w:color w:val="000000"/>
          <w:sz w:val="20"/>
          <w:szCs w:val="20"/>
        </w:rPr>
        <w:t>,</w:t>
      </w:r>
      <w:r w:rsidR="0099239C" w:rsidRPr="0099239C">
        <w:rPr>
          <w:rFonts w:ascii="Arial" w:hAnsi="Arial" w:cs="Arial"/>
          <w:color w:val="000000"/>
          <w:sz w:val="20"/>
          <w:szCs w:val="20"/>
        </w:rPr>
        <w:t xml:space="preserve"> shall submit basic generator information to the BPA EIM Entity on the CAISO’s Energy Imbalance Market Generator Resource Data Template which will then be submitted to CAISO for use in its network model. </w:t>
      </w:r>
      <w:r w:rsidR="009E7D15">
        <w:rPr>
          <w:rFonts w:ascii="Arial" w:hAnsi="Arial" w:cs="Arial"/>
          <w:color w:val="000000"/>
          <w:sz w:val="20"/>
          <w:szCs w:val="20"/>
        </w:rPr>
        <w:t xml:space="preserve"> </w:t>
      </w:r>
      <w:r w:rsidR="0099239C" w:rsidRPr="0099239C">
        <w:rPr>
          <w:rFonts w:ascii="Arial" w:hAnsi="Arial" w:cs="Arial"/>
          <w:color w:val="000000"/>
          <w:sz w:val="20"/>
          <w:szCs w:val="20"/>
        </w:rPr>
        <w:t>The data provided allows CAISO to accurately model generator capability and transmission congestion in BPA’s BAAs.</w:t>
      </w:r>
    </w:p>
    <w:p w14:paraId="47D87032" w14:textId="77777777" w:rsidR="0099239C" w:rsidRDefault="0099239C" w:rsidP="0099239C">
      <w:pPr>
        <w:autoSpaceDE w:val="0"/>
        <w:autoSpaceDN w:val="0"/>
        <w:adjustRightInd w:val="0"/>
        <w:spacing w:after="0" w:line="240" w:lineRule="auto"/>
        <w:rPr>
          <w:rFonts w:ascii="Arial" w:hAnsi="Arial" w:cs="Arial"/>
          <w:color w:val="000000"/>
          <w:sz w:val="20"/>
          <w:szCs w:val="20"/>
        </w:rPr>
      </w:pPr>
    </w:p>
    <w:p w14:paraId="63F2E416" w14:textId="07467DEE" w:rsidR="00403872" w:rsidRDefault="00403872" w:rsidP="0040387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The EIM Generator Resource Data Template can be found</w:t>
      </w:r>
      <w:r w:rsidR="00C54043">
        <w:rPr>
          <w:rFonts w:ascii="Arial" w:hAnsi="Arial" w:cs="Arial"/>
          <w:color w:val="000000"/>
          <w:sz w:val="20"/>
          <w:szCs w:val="20"/>
        </w:rPr>
        <w:t xml:space="preserve"> below or</w:t>
      </w:r>
      <w:r>
        <w:rPr>
          <w:rFonts w:ascii="Arial" w:hAnsi="Arial" w:cs="Arial"/>
          <w:color w:val="000000"/>
          <w:sz w:val="20"/>
          <w:szCs w:val="20"/>
        </w:rPr>
        <w:t xml:space="preserve"> on the CAISO’s </w:t>
      </w:r>
      <w:r w:rsidR="0010701D">
        <w:rPr>
          <w:rFonts w:ascii="Arial" w:hAnsi="Arial" w:cs="Arial"/>
          <w:color w:val="000000"/>
          <w:sz w:val="20"/>
          <w:szCs w:val="20"/>
        </w:rPr>
        <w:t>web</w:t>
      </w:r>
      <w:r>
        <w:rPr>
          <w:rFonts w:ascii="Arial" w:hAnsi="Arial" w:cs="Arial"/>
          <w:color w:val="000000"/>
          <w:sz w:val="20"/>
          <w:szCs w:val="20"/>
        </w:rPr>
        <w:t>site via the following link:</w:t>
      </w:r>
    </w:p>
    <w:p w14:paraId="7824FE19" w14:textId="77777777" w:rsidR="00403872" w:rsidRDefault="00403872" w:rsidP="00403872">
      <w:pPr>
        <w:autoSpaceDE w:val="0"/>
        <w:autoSpaceDN w:val="0"/>
        <w:adjustRightInd w:val="0"/>
        <w:spacing w:after="0" w:line="240" w:lineRule="auto"/>
        <w:rPr>
          <w:rFonts w:ascii="Arial" w:hAnsi="Arial" w:cs="Arial"/>
          <w:color w:val="0000FF"/>
          <w:sz w:val="20"/>
          <w:szCs w:val="20"/>
        </w:rPr>
      </w:pPr>
      <w:r>
        <w:rPr>
          <w:rFonts w:ascii="Arial" w:hAnsi="Arial" w:cs="Arial"/>
          <w:color w:val="0000FF"/>
          <w:sz w:val="20"/>
          <w:szCs w:val="20"/>
        </w:rPr>
        <w:t>Network and Resource Modeling</w:t>
      </w:r>
    </w:p>
    <w:p w14:paraId="3D7083C7" w14:textId="77777777" w:rsidR="004F79B9" w:rsidRDefault="004F79B9" w:rsidP="00403872">
      <w:pPr>
        <w:autoSpaceDE w:val="0"/>
        <w:autoSpaceDN w:val="0"/>
        <w:adjustRightInd w:val="0"/>
        <w:spacing w:after="0" w:line="240" w:lineRule="auto"/>
        <w:rPr>
          <w:rFonts w:ascii="Arial" w:hAnsi="Arial" w:cs="Arial"/>
          <w:color w:val="0000FF"/>
          <w:sz w:val="20"/>
          <w:szCs w:val="20"/>
        </w:rPr>
      </w:pPr>
    </w:p>
    <w:p w14:paraId="13E789F5" w14:textId="48698170" w:rsidR="00403872" w:rsidRDefault="00403872" w:rsidP="0040387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For the data template to be considered complete, the Transmission Customer shall accurately provide</w:t>
      </w:r>
      <w:r w:rsidR="004F79B9">
        <w:rPr>
          <w:rFonts w:ascii="Arial" w:hAnsi="Arial" w:cs="Arial"/>
          <w:color w:val="000000"/>
          <w:sz w:val="20"/>
          <w:szCs w:val="20"/>
        </w:rPr>
        <w:t xml:space="preserve"> </w:t>
      </w:r>
      <w:r>
        <w:rPr>
          <w:rFonts w:ascii="Arial" w:hAnsi="Arial" w:cs="Arial"/>
          <w:color w:val="000000"/>
          <w:sz w:val="20"/>
          <w:szCs w:val="20"/>
        </w:rPr>
        <w:t>all applicable information in the required fields.</w:t>
      </w:r>
    </w:p>
    <w:p w14:paraId="207C3353" w14:textId="77777777" w:rsidR="004F79B9" w:rsidRDefault="004F79B9" w:rsidP="00403872">
      <w:pPr>
        <w:autoSpaceDE w:val="0"/>
        <w:autoSpaceDN w:val="0"/>
        <w:adjustRightInd w:val="0"/>
        <w:spacing w:after="0" w:line="240" w:lineRule="auto"/>
        <w:rPr>
          <w:rFonts w:ascii="Arial" w:hAnsi="Arial" w:cs="Arial"/>
          <w:color w:val="000000"/>
          <w:sz w:val="20"/>
          <w:szCs w:val="20"/>
        </w:rPr>
      </w:pPr>
    </w:p>
    <w:p w14:paraId="34A44031" w14:textId="53867A89" w:rsidR="00403872" w:rsidRDefault="00403872" w:rsidP="0040387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Completed forms shall be sent by </w:t>
      </w:r>
      <w:r w:rsidR="00CF2D68">
        <w:rPr>
          <w:rFonts w:ascii="Arial" w:hAnsi="Arial" w:cs="Arial"/>
          <w:color w:val="000000"/>
          <w:sz w:val="20"/>
          <w:szCs w:val="20"/>
        </w:rPr>
        <w:t>email</w:t>
      </w:r>
      <w:r>
        <w:rPr>
          <w:rFonts w:ascii="Arial" w:hAnsi="Arial" w:cs="Arial"/>
          <w:color w:val="000000"/>
          <w:sz w:val="20"/>
          <w:szCs w:val="20"/>
        </w:rPr>
        <w:t xml:space="preserve"> to </w:t>
      </w:r>
      <w:hyperlink r:id="rId12" w:history="1">
        <w:r w:rsidR="004F79B9" w:rsidRPr="005B6DA2">
          <w:rPr>
            <w:rStyle w:val="Hyperlink"/>
            <w:rFonts w:ascii="Arial" w:hAnsi="Arial" w:cs="Arial"/>
            <w:sz w:val="20"/>
            <w:szCs w:val="20"/>
          </w:rPr>
          <w:t>AAAAA@bpa.gov</w:t>
        </w:r>
      </w:hyperlink>
      <w:r>
        <w:rPr>
          <w:rFonts w:ascii="Arial" w:hAnsi="Arial" w:cs="Arial"/>
          <w:color w:val="000000"/>
          <w:sz w:val="20"/>
          <w:szCs w:val="20"/>
        </w:rPr>
        <w:t>.</w:t>
      </w:r>
    </w:p>
    <w:p w14:paraId="77FB3188" w14:textId="77777777" w:rsidR="004F79B9" w:rsidRDefault="004F79B9" w:rsidP="00403872">
      <w:pPr>
        <w:autoSpaceDE w:val="0"/>
        <w:autoSpaceDN w:val="0"/>
        <w:adjustRightInd w:val="0"/>
        <w:spacing w:after="0" w:line="240" w:lineRule="auto"/>
        <w:rPr>
          <w:rFonts w:ascii="Arial" w:hAnsi="Arial" w:cs="Arial"/>
          <w:color w:val="000000"/>
          <w:sz w:val="20"/>
          <w:szCs w:val="20"/>
        </w:rPr>
      </w:pPr>
    </w:p>
    <w:p w14:paraId="1C3F5685" w14:textId="77777777" w:rsidR="00403872" w:rsidRDefault="00403872" w:rsidP="00403872">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Initial Submission:</w:t>
      </w:r>
    </w:p>
    <w:p w14:paraId="68551E38" w14:textId="1FCA6EEB" w:rsidR="00403872" w:rsidRDefault="00403872" w:rsidP="0040387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Transmission Customers shall initially submit a completed NPRDT for each Resource in </w:t>
      </w:r>
      <w:r w:rsidR="004F79B9">
        <w:rPr>
          <w:rFonts w:ascii="Arial" w:hAnsi="Arial" w:cs="Arial"/>
          <w:color w:val="000000"/>
          <w:sz w:val="20"/>
          <w:szCs w:val="20"/>
        </w:rPr>
        <w:t>BPA</w:t>
      </w:r>
      <w:r>
        <w:rPr>
          <w:rFonts w:ascii="Arial" w:hAnsi="Arial" w:cs="Arial"/>
          <w:color w:val="000000"/>
          <w:sz w:val="20"/>
          <w:szCs w:val="20"/>
        </w:rPr>
        <w:t>’s network</w:t>
      </w:r>
      <w:r w:rsidR="004F79B9">
        <w:rPr>
          <w:rFonts w:ascii="Arial" w:hAnsi="Arial" w:cs="Arial"/>
          <w:color w:val="000000"/>
          <w:sz w:val="20"/>
          <w:szCs w:val="20"/>
        </w:rPr>
        <w:t xml:space="preserve"> </w:t>
      </w:r>
      <w:r>
        <w:rPr>
          <w:rFonts w:ascii="Arial" w:hAnsi="Arial" w:cs="Arial"/>
          <w:color w:val="000000"/>
          <w:sz w:val="20"/>
          <w:szCs w:val="20"/>
        </w:rPr>
        <w:t>model</w:t>
      </w:r>
      <w:r w:rsidR="00C710B7" w:rsidRPr="00C710B7">
        <w:t xml:space="preserve"> </w:t>
      </w:r>
      <w:r w:rsidR="00C710B7">
        <w:t>p</w:t>
      </w:r>
      <w:r w:rsidR="00C710B7" w:rsidRPr="00C710B7">
        <w:rPr>
          <w:rFonts w:ascii="Arial" w:hAnsi="Arial" w:cs="Arial"/>
          <w:color w:val="000000"/>
          <w:sz w:val="20"/>
          <w:szCs w:val="20"/>
        </w:rPr>
        <w:t>er the existing modeling timeline required by the RC and stipulated in the interconnection or other long term agreement</w:t>
      </w:r>
      <w:r w:rsidR="00C710B7">
        <w:rPr>
          <w:rFonts w:ascii="Arial" w:hAnsi="Arial" w:cs="Arial"/>
          <w:color w:val="000000"/>
          <w:sz w:val="20"/>
          <w:szCs w:val="20"/>
        </w:rPr>
        <w:t>.</w:t>
      </w:r>
      <w:r w:rsidR="00C710B7" w:rsidRPr="00C710B7">
        <w:rPr>
          <w:rFonts w:ascii="Arial" w:hAnsi="Arial" w:cs="Arial"/>
          <w:color w:val="000000"/>
          <w:sz w:val="20"/>
          <w:szCs w:val="20"/>
        </w:rPr>
        <w:t xml:space="preserve"> </w:t>
      </w:r>
    </w:p>
    <w:p w14:paraId="6F0B0862" w14:textId="77777777" w:rsidR="004F79B9" w:rsidRDefault="004F79B9" w:rsidP="00403872">
      <w:pPr>
        <w:autoSpaceDE w:val="0"/>
        <w:autoSpaceDN w:val="0"/>
        <w:adjustRightInd w:val="0"/>
        <w:spacing w:after="0" w:line="240" w:lineRule="auto"/>
        <w:rPr>
          <w:rFonts w:ascii="Arial" w:hAnsi="Arial" w:cs="Arial"/>
          <w:color w:val="000000"/>
          <w:sz w:val="20"/>
          <w:szCs w:val="20"/>
        </w:rPr>
      </w:pPr>
    </w:p>
    <w:p w14:paraId="24752A67" w14:textId="77777777" w:rsidR="00403872" w:rsidRDefault="00403872" w:rsidP="00403872">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Updating Information:</w:t>
      </w:r>
    </w:p>
    <w:p w14:paraId="2936A959" w14:textId="5B707BC1" w:rsidR="00403872" w:rsidRDefault="00403872" w:rsidP="0040387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If any of the Resource data supplied by the Transmission Customer on the NPRDT changes,</w:t>
      </w:r>
      <w:r w:rsidR="005C10C9" w:rsidRPr="005C10C9">
        <w:t xml:space="preserve"> </w:t>
      </w:r>
      <w:r w:rsidR="005C10C9" w:rsidRPr="005C10C9">
        <w:rPr>
          <w:rFonts w:ascii="Arial" w:hAnsi="Arial" w:cs="Arial"/>
          <w:color w:val="000000"/>
          <w:sz w:val="20"/>
          <w:szCs w:val="20"/>
        </w:rPr>
        <w:t xml:space="preserve">an interconnection request </w:t>
      </w:r>
      <w:r w:rsidR="00511130" w:rsidRPr="005C10C9">
        <w:rPr>
          <w:rFonts w:ascii="Arial" w:hAnsi="Arial" w:cs="Arial"/>
          <w:color w:val="000000"/>
          <w:sz w:val="20"/>
          <w:szCs w:val="20"/>
        </w:rPr>
        <w:t>may</w:t>
      </w:r>
      <w:r w:rsidR="005C10C9" w:rsidRPr="005C10C9">
        <w:rPr>
          <w:rFonts w:ascii="Arial" w:hAnsi="Arial" w:cs="Arial"/>
          <w:color w:val="000000"/>
          <w:sz w:val="20"/>
          <w:szCs w:val="20"/>
        </w:rPr>
        <w:t xml:space="preserve"> be needed depending on the type of change</w:t>
      </w:r>
      <w:r w:rsidR="005C10C9">
        <w:rPr>
          <w:rFonts w:ascii="Arial" w:hAnsi="Arial" w:cs="Arial"/>
          <w:color w:val="000000"/>
          <w:sz w:val="20"/>
          <w:szCs w:val="20"/>
        </w:rPr>
        <w:t>.</w:t>
      </w:r>
      <w:r w:rsidR="005C10C9" w:rsidRPr="005C10C9">
        <w:rPr>
          <w:rFonts w:ascii="Arial" w:hAnsi="Arial" w:cs="Arial"/>
          <w:color w:val="000000"/>
          <w:sz w:val="20"/>
          <w:szCs w:val="20"/>
        </w:rPr>
        <w:t xml:space="preserve"> </w:t>
      </w:r>
      <w:r>
        <w:rPr>
          <w:rFonts w:ascii="Arial" w:hAnsi="Arial" w:cs="Arial"/>
          <w:color w:val="000000"/>
          <w:sz w:val="20"/>
          <w:szCs w:val="20"/>
        </w:rPr>
        <w:t xml:space="preserve"> </w:t>
      </w:r>
      <w:r w:rsidR="005C10C9">
        <w:rPr>
          <w:rFonts w:ascii="Arial" w:hAnsi="Arial" w:cs="Arial"/>
          <w:color w:val="000000"/>
          <w:sz w:val="20"/>
          <w:szCs w:val="20"/>
        </w:rPr>
        <w:t>T</w:t>
      </w:r>
      <w:r>
        <w:rPr>
          <w:rFonts w:ascii="Arial" w:hAnsi="Arial" w:cs="Arial"/>
          <w:color w:val="000000"/>
          <w:sz w:val="20"/>
          <w:szCs w:val="20"/>
        </w:rPr>
        <w:t>he</w:t>
      </w:r>
      <w:r w:rsidR="004F79B9">
        <w:rPr>
          <w:rFonts w:ascii="Arial" w:hAnsi="Arial" w:cs="Arial"/>
          <w:color w:val="000000"/>
          <w:sz w:val="20"/>
          <w:szCs w:val="20"/>
        </w:rPr>
        <w:t xml:space="preserve"> </w:t>
      </w:r>
      <w:r>
        <w:rPr>
          <w:rFonts w:ascii="Arial" w:hAnsi="Arial" w:cs="Arial"/>
          <w:color w:val="000000"/>
          <w:sz w:val="20"/>
          <w:szCs w:val="20"/>
        </w:rPr>
        <w:t xml:space="preserve">Transmission Customer shall complete an updated NPRDT and submit it to the </w:t>
      </w:r>
      <w:r w:rsidR="004F79B9">
        <w:rPr>
          <w:rFonts w:ascii="Arial" w:hAnsi="Arial" w:cs="Arial"/>
          <w:color w:val="000000"/>
          <w:sz w:val="20"/>
          <w:szCs w:val="20"/>
        </w:rPr>
        <w:t>BPA</w:t>
      </w:r>
      <w:r>
        <w:rPr>
          <w:rFonts w:ascii="Arial" w:hAnsi="Arial" w:cs="Arial"/>
          <w:color w:val="000000"/>
          <w:sz w:val="20"/>
          <w:szCs w:val="20"/>
        </w:rPr>
        <w:t xml:space="preserve"> EIM Entity at</w:t>
      </w:r>
      <w:r w:rsidR="004F79B9">
        <w:rPr>
          <w:rFonts w:ascii="Arial" w:hAnsi="Arial" w:cs="Arial"/>
          <w:color w:val="000000"/>
          <w:sz w:val="20"/>
          <w:szCs w:val="20"/>
        </w:rPr>
        <w:t xml:space="preserve"> </w:t>
      </w:r>
      <w:r w:rsidR="001F3F10" w:rsidRPr="00820D40">
        <w:rPr>
          <w:rFonts w:ascii="Arial" w:hAnsi="Arial" w:cs="Arial"/>
          <w:color w:val="000000"/>
          <w:sz w:val="20"/>
          <w:szCs w:val="20"/>
          <w:highlight w:val="yellow"/>
        </w:rPr>
        <w:t>AAAAAAAA</w:t>
      </w:r>
      <w:r w:rsidRPr="00820D40">
        <w:rPr>
          <w:rFonts w:ascii="Arial" w:hAnsi="Arial" w:cs="Arial"/>
          <w:color w:val="000000"/>
          <w:sz w:val="20"/>
          <w:szCs w:val="20"/>
          <w:highlight w:val="yellow"/>
        </w:rPr>
        <w:t>@</w:t>
      </w:r>
      <w:r w:rsidR="001F3F10" w:rsidRPr="00820D40">
        <w:rPr>
          <w:rFonts w:ascii="Arial" w:hAnsi="Arial" w:cs="Arial"/>
          <w:color w:val="000000"/>
          <w:sz w:val="20"/>
          <w:szCs w:val="20"/>
          <w:highlight w:val="yellow"/>
        </w:rPr>
        <w:t>bpa.gov</w:t>
      </w:r>
      <w:r>
        <w:rPr>
          <w:rFonts w:ascii="Arial" w:hAnsi="Arial" w:cs="Arial"/>
          <w:color w:val="000000"/>
          <w:sz w:val="20"/>
          <w:szCs w:val="20"/>
        </w:rPr>
        <w:t xml:space="preserve"> within fifteen (15) days of the occurrence of the change.</w:t>
      </w:r>
      <w:r w:rsidR="005C10C9" w:rsidRPr="005C10C9">
        <w:t xml:space="preserve"> </w:t>
      </w:r>
    </w:p>
    <w:p w14:paraId="6CC3A95E" w14:textId="77777777" w:rsidR="001F3F10" w:rsidRDefault="001F3F10" w:rsidP="00403872">
      <w:pPr>
        <w:autoSpaceDE w:val="0"/>
        <w:autoSpaceDN w:val="0"/>
        <w:adjustRightInd w:val="0"/>
        <w:spacing w:after="0" w:line="240" w:lineRule="auto"/>
        <w:rPr>
          <w:rFonts w:ascii="Arial" w:hAnsi="Arial" w:cs="Arial"/>
          <w:color w:val="000000"/>
          <w:sz w:val="20"/>
          <w:szCs w:val="20"/>
        </w:rPr>
      </w:pPr>
    </w:p>
    <w:p w14:paraId="310B95B2" w14:textId="29ABE944" w:rsidR="00403872" w:rsidRDefault="001F3F10" w:rsidP="00403872">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BPA</w:t>
      </w:r>
      <w:r w:rsidR="00403872">
        <w:rPr>
          <w:rFonts w:ascii="Arial" w:hAnsi="Arial" w:cs="Arial"/>
          <w:b/>
          <w:bCs/>
          <w:color w:val="000000"/>
          <w:sz w:val="20"/>
          <w:szCs w:val="20"/>
        </w:rPr>
        <w:t xml:space="preserve"> Contact Information</w:t>
      </w:r>
    </w:p>
    <w:p w14:paraId="050C0E02" w14:textId="63955335" w:rsidR="00403872" w:rsidRDefault="00403872" w:rsidP="00403872">
      <w:pPr>
        <w:rPr>
          <w:rFonts w:ascii="Arial" w:hAnsi="Arial" w:cs="Arial"/>
          <w:color w:val="000000"/>
          <w:sz w:val="20"/>
          <w:szCs w:val="20"/>
        </w:rPr>
      </w:pPr>
      <w:r>
        <w:rPr>
          <w:rFonts w:ascii="Arial" w:hAnsi="Arial" w:cs="Arial"/>
          <w:color w:val="000000"/>
          <w:sz w:val="20"/>
          <w:szCs w:val="20"/>
        </w:rPr>
        <w:t xml:space="preserve">Any questions regarding the NPRDT can be submitted to </w:t>
      </w:r>
      <w:hyperlink r:id="rId13" w:history="1">
        <w:r w:rsidR="000318ED" w:rsidRPr="005B6DA2">
          <w:rPr>
            <w:rStyle w:val="Hyperlink"/>
            <w:rFonts w:ascii="Arial" w:hAnsi="Arial" w:cs="Arial"/>
            <w:sz w:val="20"/>
            <w:szCs w:val="20"/>
          </w:rPr>
          <w:t>AAAAAA@bpa.gov</w:t>
        </w:r>
      </w:hyperlink>
      <w:r>
        <w:rPr>
          <w:rFonts w:ascii="Arial" w:hAnsi="Arial" w:cs="Arial"/>
          <w:color w:val="000000"/>
          <w:sz w:val="20"/>
          <w:szCs w:val="20"/>
        </w:rPr>
        <w:t>.</w:t>
      </w:r>
    </w:p>
    <w:p w14:paraId="685A674F" w14:textId="7D415729" w:rsidR="003417E8" w:rsidRDefault="003417E8">
      <w:pPr>
        <w:rPr>
          <w:rFonts w:ascii="Arial" w:hAnsi="Arial" w:cs="Arial"/>
          <w:color w:val="000000"/>
          <w:sz w:val="20"/>
          <w:szCs w:val="20"/>
        </w:rPr>
      </w:pPr>
      <w:r>
        <w:rPr>
          <w:rFonts w:ascii="Arial" w:hAnsi="Arial" w:cs="Arial"/>
          <w:color w:val="000000"/>
          <w:sz w:val="20"/>
          <w:szCs w:val="20"/>
        </w:rPr>
        <w:br w:type="page"/>
      </w:r>
    </w:p>
    <w:tbl>
      <w:tblPr>
        <w:tblStyle w:val="TableGrid"/>
        <w:tblW w:w="9900" w:type="dxa"/>
        <w:tblInd w:w="-275" w:type="dxa"/>
        <w:tblLook w:val="04A0" w:firstRow="1" w:lastRow="0" w:firstColumn="1" w:lastColumn="0" w:noHBand="0" w:noVBand="1"/>
      </w:tblPr>
      <w:tblGrid>
        <w:gridCol w:w="3240"/>
        <w:gridCol w:w="3600"/>
        <w:gridCol w:w="3060"/>
      </w:tblGrid>
      <w:tr w:rsidR="0096024B" w:rsidRPr="00393936" w14:paraId="54E6549E" w14:textId="77777777" w:rsidTr="00174C56">
        <w:tc>
          <w:tcPr>
            <w:tcW w:w="3240" w:type="dxa"/>
          </w:tcPr>
          <w:p w14:paraId="30524DCF" w14:textId="20623B92" w:rsidR="0096024B" w:rsidRPr="00393936" w:rsidRDefault="0096024B" w:rsidP="00A137E9">
            <w:pPr>
              <w:jc w:val="center"/>
              <w:rPr>
                <w:rFonts w:cstheme="minorHAnsi"/>
                <w:b/>
                <w:color w:val="000000"/>
                <w:sz w:val="20"/>
                <w:szCs w:val="20"/>
              </w:rPr>
            </w:pPr>
            <w:r w:rsidRPr="00393936">
              <w:rPr>
                <w:rFonts w:cstheme="minorHAnsi"/>
                <w:b/>
                <w:color w:val="000000"/>
                <w:sz w:val="20"/>
                <w:szCs w:val="20"/>
              </w:rPr>
              <w:lastRenderedPageBreak/>
              <w:t>Data Type</w:t>
            </w:r>
          </w:p>
        </w:tc>
        <w:tc>
          <w:tcPr>
            <w:tcW w:w="3600" w:type="dxa"/>
          </w:tcPr>
          <w:p w14:paraId="607FC0CF" w14:textId="3585F4C4" w:rsidR="0096024B" w:rsidRPr="00393936" w:rsidRDefault="0096024B" w:rsidP="00A137E9">
            <w:pPr>
              <w:jc w:val="center"/>
              <w:rPr>
                <w:rFonts w:cstheme="minorHAnsi"/>
                <w:b/>
                <w:color w:val="000000"/>
                <w:sz w:val="20"/>
                <w:szCs w:val="20"/>
              </w:rPr>
            </w:pPr>
            <w:r w:rsidRPr="00393936">
              <w:rPr>
                <w:rFonts w:cstheme="minorHAnsi"/>
                <w:b/>
                <w:color w:val="000000"/>
                <w:sz w:val="20"/>
                <w:szCs w:val="20"/>
              </w:rPr>
              <w:t>Resource Information</w:t>
            </w:r>
          </w:p>
        </w:tc>
        <w:tc>
          <w:tcPr>
            <w:tcW w:w="3060" w:type="dxa"/>
          </w:tcPr>
          <w:p w14:paraId="2014B166" w14:textId="7CFC0EE7" w:rsidR="0096024B" w:rsidRPr="00393936" w:rsidRDefault="0096024B" w:rsidP="00A137E9">
            <w:pPr>
              <w:jc w:val="center"/>
              <w:rPr>
                <w:rFonts w:cstheme="minorHAnsi"/>
                <w:b/>
                <w:color w:val="000000"/>
                <w:sz w:val="20"/>
                <w:szCs w:val="20"/>
              </w:rPr>
            </w:pPr>
            <w:r w:rsidRPr="00393936">
              <w:rPr>
                <w:rFonts w:cstheme="minorHAnsi"/>
                <w:b/>
                <w:color w:val="000000"/>
                <w:sz w:val="20"/>
                <w:szCs w:val="20"/>
              </w:rPr>
              <w:t>Notes</w:t>
            </w:r>
          </w:p>
        </w:tc>
      </w:tr>
      <w:tr w:rsidR="0043653B" w:rsidRPr="00393936" w14:paraId="21E89158" w14:textId="77777777" w:rsidTr="00174C56">
        <w:tc>
          <w:tcPr>
            <w:tcW w:w="3240" w:type="dxa"/>
            <w:shd w:val="clear" w:color="auto" w:fill="B2A1C7" w:themeFill="accent4" w:themeFillTint="99"/>
          </w:tcPr>
          <w:p w14:paraId="234924F1" w14:textId="16C85EF1" w:rsidR="0043653B" w:rsidRPr="00393936" w:rsidRDefault="0043653B" w:rsidP="00A137E9">
            <w:pPr>
              <w:jc w:val="center"/>
              <w:rPr>
                <w:rFonts w:cstheme="minorHAnsi"/>
                <w:b/>
                <w:color w:val="000000"/>
                <w:sz w:val="20"/>
                <w:szCs w:val="20"/>
              </w:rPr>
            </w:pPr>
            <w:r w:rsidRPr="00393936">
              <w:rPr>
                <w:rFonts w:cstheme="minorHAnsi"/>
                <w:b/>
                <w:color w:val="000000"/>
                <w:sz w:val="20"/>
                <w:szCs w:val="20"/>
              </w:rPr>
              <w:t>Customer Name</w:t>
            </w:r>
          </w:p>
        </w:tc>
        <w:tc>
          <w:tcPr>
            <w:tcW w:w="3600" w:type="dxa"/>
            <w:shd w:val="clear" w:color="auto" w:fill="B2A1C7" w:themeFill="accent4" w:themeFillTint="99"/>
          </w:tcPr>
          <w:p w14:paraId="481AE879" w14:textId="77777777" w:rsidR="0043653B" w:rsidRPr="00393936" w:rsidRDefault="0043653B" w:rsidP="00403872">
            <w:pPr>
              <w:rPr>
                <w:rFonts w:cstheme="minorHAnsi"/>
                <w:color w:val="000000"/>
                <w:sz w:val="20"/>
                <w:szCs w:val="20"/>
              </w:rPr>
            </w:pPr>
          </w:p>
        </w:tc>
        <w:tc>
          <w:tcPr>
            <w:tcW w:w="3060" w:type="dxa"/>
            <w:vMerge w:val="restart"/>
            <w:shd w:val="clear" w:color="auto" w:fill="B2A1C7" w:themeFill="accent4" w:themeFillTint="99"/>
          </w:tcPr>
          <w:p w14:paraId="4B554944" w14:textId="1D71EF87" w:rsidR="0043653B" w:rsidRPr="00393936" w:rsidRDefault="0043653B" w:rsidP="00C3280F">
            <w:pPr>
              <w:rPr>
                <w:rFonts w:cstheme="minorHAnsi"/>
                <w:color w:val="000000"/>
                <w:sz w:val="20"/>
                <w:szCs w:val="20"/>
              </w:rPr>
            </w:pPr>
          </w:p>
        </w:tc>
      </w:tr>
      <w:tr w:rsidR="007353A2" w:rsidRPr="00393936" w14:paraId="48944C2A" w14:textId="77777777" w:rsidTr="00174C56">
        <w:tc>
          <w:tcPr>
            <w:tcW w:w="3240" w:type="dxa"/>
          </w:tcPr>
          <w:p w14:paraId="44A14917" w14:textId="16714AD2" w:rsidR="007353A2" w:rsidRPr="00393936" w:rsidRDefault="007353A2" w:rsidP="00403872">
            <w:pPr>
              <w:rPr>
                <w:rFonts w:cstheme="minorHAnsi"/>
                <w:color w:val="000000"/>
                <w:sz w:val="20"/>
                <w:szCs w:val="20"/>
              </w:rPr>
            </w:pPr>
            <w:r w:rsidRPr="00393936">
              <w:rPr>
                <w:rFonts w:cstheme="minorHAnsi"/>
                <w:color w:val="000000"/>
                <w:sz w:val="20"/>
                <w:szCs w:val="20"/>
              </w:rPr>
              <w:t>Customer Account Name</w:t>
            </w:r>
          </w:p>
        </w:tc>
        <w:tc>
          <w:tcPr>
            <w:tcW w:w="3600" w:type="dxa"/>
            <w:shd w:val="clear" w:color="auto" w:fill="95B3D7" w:themeFill="accent1" w:themeFillTint="99"/>
          </w:tcPr>
          <w:p w14:paraId="7A7DE3C6" w14:textId="77777777" w:rsidR="007353A2" w:rsidRPr="00393936" w:rsidRDefault="007353A2" w:rsidP="00403872">
            <w:pPr>
              <w:rPr>
                <w:rFonts w:cstheme="minorHAnsi"/>
                <w:color w:val="000000"/>
                <w:sz w:val="20"/>
                <w:szCs w:val="20"/>
              </w:rPr>
            </w:pPr>
          </w:p>
        </w:tc>
        <w:tc>
          <w:tcPr>
            <w:tcW w:w="3060" w:type="dxa"/>
            <w:vMerge/>
          </w:tcPr>
          <w:p w14:paraId="4A981CC3" w14:textId="77777777" w:rsidR="007353A2" w:rsidRPr="00393936" w:rsidRDefault="007353A2" w:rsidP="00526C23">
            <w:pPr>
              <w:rPr>
                <w:rFonts w:cstheme="minorHAnsi"/>
                <w:color w:val="000000"/>
                <w:sz w:val="20"/>
                <w:szCs w:val="20"/>
              </w:rPr>
            </w:pPr>
          </w:p>
        </w:tc>
      </w:tr>
      <w:tr w:rsidR="0043653B" w:rsidRPr="00393936" w14:paraId="3EE97CE8" w14:textId="77777777" w:rsidTr="00174C56">
        <w:tc>
          <w:tcPr>
            <w:tcW w:w="3240" w:type="dxa"/>
          </w:tcPr>
          <w:p w14:paraId="721C9610" w14:textId="2A13BAAB" w:rsidR="0043653B" w:rsidRPr="00393936" w:rsidRDefault="0043653B" w:rsidP="00403872">
            <w:pPr>
              <w:rPr>
                <w:rFonts w:cstheme="minorHAnsi"/>
                <w:color w:val="000000"/>
                <w:sz w:val="20"/>
                <w:szCs w:val="20"/>
              </w:rPr>
            </w:pPr>
            <w:r w:rsidRPr="00393936">
              <w:rPr>
                <w:rFonts w:cstheme="minorHAnsi"/>
                <w:color w:val="000000"/>
                <w:sz w:val="20"/>
                <w:szCs w:val="20"/>
              </w:rPr>
              <w:t>Customer Contact Name</w:t>
            </w:r>
          </w:p>
        </w:tc>
        <w:tc>
          <w:tcPr>
            <w:tcW w:w="3600" w:type="dxa"/>
            <w:shd w:val="clear" w:color="auto" w:fill="95B3D7" w:themeFill="accent1" w:themeFillTint="99"/>
          </w:tcPr>
          <w:p w14:paraId="4DB5CD63" w14:textId="77777777" w:rsidR="0043653B" w:rsidRPr="00393936" w:rsidRDefault="0043653B" w:rsidP="00403872">
            <w:pPr>
              <w:rPr>
                <w:rFonts w:cstheme="minorHAnsi"/>
                <w:color w:val="000000"/>
                <w:sz w:val="20"/>
                <w:szCs w:val="20"/>
              </w:rPr>
            </w:pPr>
          </w:p>
        </w:tc>
        <w:tc>
          <w:tcPr>
            <w:tcW w:w="3060" w:type="dxa"/>
            <w:vMerge/>
          </w:tcPr>
          <w:p w14:paraId="52952641" w14:textId="58411B82" w:rsidR="0043653B" w:rsidRPr="00393936" w:rsidRDefault="0043653B" w:rsidP="00526C23">
            <w:pPr>
              <w:rPr>
                <w:rFonts w:cstheme="minorHAnsi"/>
                <w:color w:val="000000"/>
                <w:sz w:val="20"/>
                <w:szCs w:val="20"/>
              </w:rPr>
            </w:pPr>
          </w:p>
        </w:tc>
      </w:tr>
      <w:tr w:rsidR="0043653B" w:rsidRPr="00393936" w14:paraId="47D920E5" w14:textId="77777777" w:rsidTr="00174C56">
        <w:tc>
          <w:tcPr>
            <w:tcW w:w="3240" w:type="dxa"/>
          </w:tcPr>
          <w:p w14:paraId="1E699C56" w14:textId="2F44623C" w:rsidR="0043653B" w:rsidRPr="00393936" w:rsidRDefault="0043653B" w:rsidP="00403872">
            <w:pPr>
              <w:rPr>
                <w:rFonts w:cstheme="minorHAnsi"/>
                <w:color w:val="000000"/>
                <w:sz w:val="20"/>
                <w:szCs w:val="20"/>
              </w:rPr>
            </w:pPr>
            <w:r w:rsidRPr="00393936">
              <w:rPr>
                <w:rFonts w:cstheme="minorHAnsi"/>
                <w:color w:val="000000"/>
                <w:sz w:val="20"/>
                <w:szCs w:val="20"/>
              </w:rPr>
              <w:t>Customer Phone Number</w:t>
            </w:r>
          </w:p>
        </w:tc>
        <w:tc>
          <w:tcPr>
            <w:tcW w:w="3600" w:type="dxa"/>
            <w:shd w:val="clear" w:color="auto" w:fill="95B3D7" w:themeFill="accent1" w:themeFillTint="99"/>
          </w:tcPr>
          <w:p w14:paraId="549F50BB" w14:textId="77777777" w:rsidR="0043653B" w:rsidRPr="00393936" w:rsidRDefault="0043653B" w:rsidP="00403872">
            <w:pPr>
              <w:rPr>
                <w:rFonts w:cstheme="minorHAnsi"/>
                <w:color w:val="000000"/>
                <w:sz w:val="20"/>
                <w:szCs w:val="20"/>
              </w:rPr>
            </w:pPr>
          </w:p>
        </w:tc>
        <w:tc>
          <w:tcPr>
            <w:tcW w:w="3060" w:type="dxa"/>
            <w:vMerge/>
          </w:tcPr>
          <w:p w14:paraId="7EE8E654" w14:textId="77777777" w:rsidR="0043653B" w:rsidRPr="00393936" w:rsidRDefault="0043653B" w:rsidP="00403872">
            <w:pPr>
              <w:rPr>
                <w:rFonts w:cstheme="minorHAnsi"/>
                <w:color w:val="000000"/>
                <w:sz w:val="20"/>
                <w:szCs w:val="20"/>
              </w:rPr>
            </w:pPr>
          </w:p>
        </w:tc>
      </w:tr>
      <w:tr w:rsidR="0043653B" w:rsidRPr="00393936" w14:paraId="075C28D8" w14:textId="77777777" w:rsidTr="00174C56">
        <w:tc>
          <w:tcPr>
            <w:tcW w:w="3240" w:type="dxa"/>
          </w:tcPr>
          <w:p w14:paraId="6FCFDF1C" w14:textId="4AE22158" w:rsidR="0043653B" w:rsidRPr="00393936" w:rsidRDefault="0043653B" w:rsidP="00403872">
            <w:pPr>
              <w:rPr>
                <w:rFonts w:cstheme="minorHAnsi"/>
                <w:color w:val="000000"/>
                <w:sz w:val="20"/>
                <w:szCs w:val="20"/>
              </w:rPr>
            </w:pPr>
            <w:r w:rsidRPr="00393936">
              <w:rPr>
                <w:rFonts w:cstheme="minorHAnsi"/>
                <w:color w:val="000000"/>
                <w:sz w:val="20"/>
                <w:szCs w:val="20"/>
              </w:rPr>
              <w:t>Customer Email Address</w:t>
            </w:r>
          </w:p>
        </w:tc>
        <w:tc>
          <w:tcPr>
            <w:tcW w:w="3600" w:type="dxa"/>
            <w:shd w:val="clear" w:color="auto" w:fill="95B3D7" w:themeFill="accent1" w:themeFillTint="99"/>
          </w:tcPr>
          <w:p w14:paraId="14AF20EC" w14:textId="77777777" w:rsidR="0043653B" w:rsidRPr="00393936" w:rsidRDefault="0043653B" w:rsidP="00403872">
            <w:pPr>
              <w:rPr>
                <w:rFonts w:cstheme="minorHAnsi"/>
                <w:color w:val="000000"/>
                <w:sz w:val="20"/>
                <w:szCs w:val="20"/>
              </w:rPr>
            </w:pPr>
          </w:p>
        </w:tc>
        <w:tc>
          <w:tcPr>
            <w:tcW w:w="3060" w:type="dxa"/>
            <w:vMerge/>
          </w:tcPr>
          <w:p w14:paraId="1D8EB901" w14:textId="77777777" w:rsidR="0043653B" w:rsidRPr="00393936" w:rsidRDefault="0043653B" w:rsidP="00403872">
            <w:pPr>
              <w:rPr>
                <w:rFonts w:cstheme="minorHAnsi"/>
                <w:color w:val="000000"/>
                <w:sz w:val="20"/>
                <w:szCs w:val="20"/>
              </w:rPr>
            </w:pPr>
          </w:p>
        </w:tc>
      </w:tr>
      <w:tr w:rsidR="007353A2" w:rsidRPr="00393936" w14:paraId="7B2BB892" w14:textId="77777777" w:rsidTr="00174C56">
        <w:tc>
          <w:tcPr>
            <w:tcW w:w="3240" w:type="dxa"/>
          </w:tcPr>
          <w:p w14:paraId="695DF509" w14:textId="3750DD8C" w:rsidR="007353A2" w:rsidRPr="00393936" w:rsidRDefault="007353A2" w:rsidP="007353A2">
            <w:pPr>
              <w:rPr>
                <w:rFonts w:cstheme="minorHAnsi"/>
                <w:color w:val="000000"/>
                <w:sz w:val="20"/>
                <w:szCs w:val="20"/>
              </w:rPr>
            </w:pPr>
            <w:r w:rsidRPr="00393936">
              <w:rPr>
                <w:rFonts w:cstheme="minorHAnsi"/>
                <w:color w:val="000000"/>
                <w:sz w:val="20"/>
                <w:szCs w:val="20"/>
              </w:rPr>
              <w:t xml:space="preserve">Generator BPA Contract Number </w:t>
            </w:r>
          </w:p>
        </w:tc>
        <w:tc>
          <w:tcPr>
            <w:tcW w:w="3600" w:type="dxa"/>
          </w:tcPr>
          <w:p w14:paraId="548E3FE9" w14:textId="77777777" w:rsidR="007353A2" w:rsidRPr="00393936" w:rsidRDefault="007353A2" w:rsidP="00403872">
            <w:pPr>
              <w:rPr>
                <w:rFonts w:cstheme="minorHAnsi"/>
                <w:color w:val="000000"/>
                <w:sz w:val="20"/>
                <w:szCs w:val="20"/>
              </w:rPr>
            </w:pPr>
          </w:p>
        </w:tc>
        <w:tc>
          <w:tcPr>
            <w:tcW w:w="3060" w:type="dxa"/>
          </w:tcPr>
          <w:p w14:paraId="7036A382" w14:textId="2E34F240" w:rsidR="007353A2" w:rsidRPr="00393936" w:rsidRDefault="007353A2" w:rsidP="00403872">
            <w:pPr>
              <w:rPr>
                <w:rFonts w:cstheme="minorHAnsi"/>
                <w:color w:val="000000"/>
                <w:sz w:val="20"/>
                <w:szCs w:val="20"/>
              </w:rPr>
            </w:pPr>
            <w:r w:rsidRPr="00393936">
              <w:rPr>
                <w:rFonts w:cstheme="minorHAnsi"/>
                <w:color w:val="000000"/>
                <w:sz w:val="20"/>
                <w:szCs w:val="20"/>
              </w:rPr>
              <w:t>Ex. 20TX-16773</w:t>
            </w:r>
          </w:p>
        </w:tc>
      </w:tr>
      <w:tr w:rsidR="0096024B" w:rsidRPr="00393936" w14:paraId="16D8DA45" w14:textId="77777777" w:rsidTr="00174C56">
        <w:tc>
          <w:tcPr>
            <w:tcW w:w="3240" w:type="dxa"/>
          </w:tcPr>
          <w:p w14:paraId="759792E6" w14:textId="77777777" w:rsidR="0096024B" w:rsidRPr="00393936" w:rsidRDefault="0096024B" w:rsidP="00403872">
            <w:pPr>
              <w:rPr>
                <w:rFonts w:cstheme="minorHAnsi"/>
                <w:color w:val="000000"/>
                <w:sz w:val="20"/>
                <w:szCs w:val="20"/>
              </w:rPr>
            </w:pPr>
          </w:p>
        </w:tc>
        <w:tc>
          <w:tcPr>
            <w:tcW w:w="3600" w:type="dxa"/>
          </w:tcPr>
          <w:p w14:paraId="52EB76BE" w14:textId="77777777" w:rsidR="0096024B" w:rsidRPr="00393936" w:rsidRDefault="0096024B" w:rsidP="00403872">
            <w:pPr>
              <w:rPr>
                <w:rFonts w:cstheme="minorHAnsi"/>
                <w:color w:val="000000"/>
                <w:sz w:val="20"/>
                <w:szCs w:val="20"/>
              </w:rPr>
            </w:pPr>
          </w:p>
        </w:tc>
        <w:tc>
          <w:tcPr>
            <w:tcW w:w="3060" w:type="dxa"/>
          </w:tcPr>
          <w:p w14:paraId="2E373429" w14:textId="77777777" w:rsidR="0096024B" w:rsidRPr="00393936" w:rsidRDefault="0096024B" w:rsidP="00403872">
            <w:pPr>
              <w:rPr>
                <w:rFonts w:cstheme="minorHAnsi"/>
                <w:color w:val="000000"/>
                <w:sz w:val="20"/>
                <w:szCs w:val="20"/>
              </w:rPr>
            </w:pPr>
          </w:p>
        </w:tc>
      </w:tr>
      <w:tr w:rsidR="0096024B" w:rsidRPr="00393936" w14:paraId="731FFD7C" w14:textId="77777777" w:rsidTr="00174C56">
        <w:tc>
          <w:tcPr>
            <w:tcW w:w="3240" w:type="dxa"/>
            <w:shd w:val="clear" w:color="auto" w:fill="B2A1C7" w:themeFill="accent4" w:themeFillTint="99"/>
          </w:tcPr>
          <w:p w14:paraId="183A4696" w14:textId="0C30BD00" w:rsidR="0096024B" w:rsidRPr="00393936" w:rsidRDefault="0096024B" w:rsidP="00A137E9">
            <w:pPr>
              <w:jc w:val="center"/>
              <w:rPr>
                <w:rFonts w:cstheme="minorHAnsi"/>
                <w:b/>
                <w:color w:val="000000"/>
                <w:sz w:val="20"/>
                <w:szCs w:val="20"/>
              </w:rPr>
            </w:pPr>
            <w:r w:rsidRPr="00393936">
              <w:rPr>
                <w:rFonts w:cstheme="minorHAnsi"/>
                <w:b/>
                <w:color w:val="000000"/>
                <w:sz w:val="20"/>
                <w:szCs w:val="20"/>
              </w:rPr>
              <w:t>Resource Basic Info</w:t>
            </w:r>
            <w:r w:rsidR="003417E8" w:rsidRPr="00393936">
              <w:rPr>
                <w:rFonts w:cstheme="minorHAnsi"/>
                <w:b/>
                <w:color w:val="000000"/>
                <w:sz w:val="20"/>
                <w:szCs w:val="20"/>
              </w:rPr>
              <w:t>rmation</w:t>
            </w:r>
          </w:p>
        </w:tc>
        <w:tc>
          <w:tcPr>
            <w:tcW w:w="3600" w:type="dxa"/>
            <w:shd w:val="clear" w:color="auto" w:fill="B2A1C7" w:themeFill="accent4" w:themeFillTint="99"/>
          </w:tcPr>
          <w:p w14:paraId="0EB2A0D7" w14:textId="77777777" w:rsidR="0096024B" w:rsidRPr="00393936" w:rsidRDefault="0096024B" w:rsidP="00403872">
            <w:pPr>
              <w:rPr>
                <w:rFonts w:cstheme="minorHAnsi"/>
                <w:color w:val="000000"/>
                <w:sz w:val="20"/>
                <w:szCs w:val="20"/>
                <w:highlight w:val="darkMagenta"/>
              </w:rPr>
            </w:pPr>
          </w:p>
        </w:tc>
        <w:tc>
          <w:tcPr>
            <w:tcW w:w="3060" w:type="dxa"/>
            <w:shd w:val="clear" w:color="auto" w:fill="B2A1C7" w:themeFill="accent4" w:themeFillTint="99"/>
          </w:tcPr>
          <w:p w14:paraId="75D1225B" w14:textId="77777777" w:rsidR="0096024B" w:rsidRPr="00393936" w:rsidRDefault="0096024B" w:rsidP="00403872">
            <w:pPr>
              <w:rPr>
                <w:rFonts w:cstheme="minorHAnsi"/>
                <w:color w:val="000000"/>
                <w:sz w:val="20"/>
                <w:szCs w:val="20"/>
              </w:rPr>
            </w:pPr>
          </w:p>
        </w:tc>
      </w:tr>
      <w:tr w:rsidR="0096024B" w:rsidRPr="00393936" w14:paraId="16F997CE" w14:textId="77777777" w:rsidTr="00174C56">
        <w:tc>
          <w:tcPr>
            <w:tcW w:w="3240" w:type="dxa"/>
          </w:tcPr>
          <w:p w14:paraId="2D4C64C6" w14:textId="5058F3B4" w:rsidR="0096024B" w:rsidRPr="00393936" w:rsidRDefault="0096024B" w:rsidP="00403872">
            <w:pPr>
              <w:rPr>
                <w:rFonts w:cstheme="minorHAnsi"/>
                <w:color w:val="000000"/>
                <w:sz w:val="20"/>
                <w:szCs w:val="20"/>
              </w:rPr>
            </w:pPr>
            <w:r w:rsidRPr="00393936">
              <w:rPr>
                <w:rFonts w:cstheme="minorHAnsi"/>
                <w:color w:val="000000"/>
                <w:sz w:val="20"/>
                <w:szCs w:val="20"/>
              </w:rPr>
              <w:t>Resource Name</w:t>
            </w:r>
          </w:p>
        </w:tc>
        <w:tc>
          <w:tcPr>
            <w:tcW w:w="3600" w:type="dxa"/>
            <w:shd w:val="clear" w:color="auto" w:fill="95B3D7" w:themeFill="accent1" w:themeFillTint="99"/>
          </w:tcPr>
          <w:p w14:paraId="66C2DAF7" w14:textId="77777777" w:rsidR="0096024B" w:rsidRPr="00393936" w:rsidRDefault="0096024B" w:rsidP="00403872">
            <w:pPr>
              <w:rPr>
                <w:rFonts w:cstheme="minorHAnsi"/>
                <w:color w:val="000000"/>
                <w:sz w:val="20"/>
                <w:szCs w:val="20"/>
              </w:rPr>
            </w:pPr>
          </w:p>
        </w:tc>
        <w:tc>
          <w:tcPr>
            <w:tcW w:w="3060" w:type="dxa"/>
          </w:tcPr>
          <w:p w14:paraId="5C572A2B" w14:textId="77777777" w:rsidR="0096024B" w:rsidRPr="00393936" w:rsidRDefault="0096024B" w:rsidP="00403872">
            <w:pPr>
              <w:rPr>
                <w:rFonts w:cstheme="minorHAnsi"/>
                <w:color w:val="000000"/>
                <w:sz w:val="20"/>
                <w:szCs w:val="20"/>
              </w:rPr>
            </w:pPr>
          </w:p>
        </w:tc>
      </w:tr>
      <w:tr w:rsidR="00B452C1" w:rsidRPr="00393936" w14:paraId="6879651B" w14:textId="77777777" w:rsidTr="00174C56">
        <w:tc>
          <w:tcPr>
            <w:tcW w:w="3240" w:type="dxa"/>
          </w:tcPr>
          <w:p w14:paraId="425E663D" w14:textId="30481AF0" w:rsidR="00B452C1" w:rsidRPr="00393936" w:rsidRDefault="00B452C1" w:rsidP="00F962B3">
            <w:pPr>
              <w:rPr>
                <w:rFonts w:cstheme="minorHAnsi"/>
                <w:color w:val="000000"/>
                <w:sz w:val="20"/>
                <w:szCs w:val="20"/>
              </w:rPr>
            </w:pPr>
            <w:r w:rsidRPr="00393936">
              <w:rPr>
                <w:rFonts w:cstheme="minorHAnsi"/>
                <w:color w:val="000000"/>
                <w:sz w:val="20"/>
                <w:szCs w:val="20"/>
              </w:rPr>
              <w:t>Application Interconnection Agreement Number</w:t>
            </w:r>
            <w:r w:rsidR="00364E92" w:rsidRPr="00393936">
              <w:rPr>
                <w:rFonts w:cstheme="minorHAnsi"/>
                <w:color w:val="000000"/>
                <w:sz w:val="20"/>
                <w:szCs w:val="20"/>
              </w:rPr>
              <w:t xml:space="preserve"> and project one-line</w:t>
            </w:r>
          </w:p>
        </w:tc>
        <w:tc>
          <w:tcPr>
            <w:tcW w:w="3600" w:type="dxa"/>
            <w:shd w:val="clear" w:color="auto" w:fill="95B3D7" w:themeFill="accent1" w:themeFillTint="99"/>
          </w:tcPr>
          <w:p w14:paraId="3A8507BB" w14:textId="77777777" w:rsidR="00B452C1" w:rsidRPr="00393936" w:rsidRDefault="00B452C1" w:rsidP="00403872">
            <w:pPr>
              <w:rPr>
                <w:rFonts w:cstheme="minorHAnsi"/>
                <w:color w:val="000000"/>
                <w:sz w:val="20"/>
                <w:szCs w:val="20"/>
              </w:rPr>
            </w:pPr>
          </w:p>
        </w:tc>
        <w:tc>
          <w:tcPr>
            <w:tcW w:w="3060" w:type="dxa"/>
          </w:tcPr>
          <w:p w14:paraId="1C86550C" w14:textId="77777777" w:rsidR="00B452C1" w:rsidRPr="00393936" w:rsidRDefault="00B452C1" w:rsidP="00403872">
            <w:pPr>
              <w:rPr>
                <w:rFonts w:cstheme="minorHAnsi"/>
                <w:color w:val="000000"/>
                <w:sz w:val="20"/>
                <w:szCs w:val="20"/>
              </w:rPr>
            </w:pPr>
          </w:p>
        </w:tc>
      </w:tr>
      <w:tr w:rsidR="0096024B" w:rsidRPr="00393936" w14:paraId="35BA6E13" w14:textId="77777777" w:rsidTr="00174C56">
        <w:tc>
          <w:tcPr>
            <w:tcW w:w="3240" w:type="dxa"/>
          </w:tcPr>
          <w:p w14:paraId="092AFCF5" w14:textId="608928CD" w:rsidR="0096024B" w:rsidRPr="00393936" w:rsidRDefault="0096024B" w:rsidP="00403872">
            <w:pPr>
              <w:rPr>
                <w:rFonts w:cstheme="minorHAnsi"/>
                <w:color w:val="000000"/>
                <w:sz w:val="20"/>
                <w:szCs w:val="20"/>
              </w:rPr>
            </w:pPr>
            <w:r w:rsidRPr="00393936">
              <w:rPr>
                <w:rFonts w:cstheme="minorHAnsi"/>
                <w:color w:val="000000"/>
                <w:sz w:val="20"/>
                <w:szCs w:val="20"/>
              </w:rPr>
              <w:t>Fuel Type</w:t>
            </w:r>
          </w:p>
        </w:tc>
        <w:tc>
          <w:tcPr>
            <w:tcW w:w="3600" w:type="dxa"/>
            <w:shd w:val="clear" w:color="auto" w:fill="95B3D7" w:themeFill="accent1" w:themeFillTint="99"/>
          </w:tcPr>
          <w:p w14:paraId="5136F97A" w14:textId="77777777" w:rsidR="0096024B" w:rsidRPr="00393936" w:rsidRDefault="0096024B" w:rsidP="00403872">
            <w:pPr>
              <w:rPr>
                <w:rFonts w:cstheme="minorHAnsi"/>
                <w:color w:val="000000"/>
                <w:sz w:val="20"/>
                <w:szCs w:val="20"/>
              </w:rPr>
            </w:pPr>
          </w:p>
        </w:tc>
        <w:tc>
          <w:tcPr>
            <w:tcW w:w="3060" w:type="dxa"/>
          </w:tcPr>
          <w:p w14:paraId="450D992F" w14:textId="570E4073" w:rsidR="0096024B" w:rsidRPr="00393936" w:rsidRDefault="004D102F" w:rsidP="00403872">
            <w:pPr>
              <w:rPr>
                <w:rFonts w:cstheme="minorHAnsi"/>
                <w:color w:val="000000"/>
                <w:sz w:val="20"/>
                <w:szCs w:val="20"/>
              </w:rPr>
            </w:pPr>
            <w:r w:rsidRPr="00393936">
              <w:rPr>
                <w:rFonts w:cstheme="minorHAnsi"/>
                <w:color w:val="000000"/>
                <w:sz w:val="20"/>
                <w:szCs w:val="20"/>
              </w:rPr>
              <w:t xml:space="preserve">Primary fuel type: </w:t>
            </w:r>
            <w:r w:rsidRPr="00393936">
              <w:rPr>
                <w:rFonts w:cstheme="minorHAnsi"/>
                <w:b/>
                <w:color w:val="000000"/>
                <w:sz w:val="20"/>
                <w:szCs w:val="20"/>
              </w:rPr>
              <w:t>BGAS</w:t>
            </w:r>
            <w:r w:rsidRPr="00393936">
              <w:rPr>
                <w:rFonts w:cstheme="minorHAnsi"/>
                <w:color w:val="000000"/>
                <w:sz w:val="20"/>
                <w:szCs w:val="20"/>
              </w:rPr>
              <w:t xml:space="preserve"> - Bio Gas (Landfill, Sewage, Digester, etc.), </w:t>
            </w:r>
            <w:r w:rsidRPr="00393936">
              <w:rPr>
                <w:rFonts w:cstheme="minorHAnsi"/>
                <w:b/>
                <w:color w:val="000000"/>
                <w:sz w:val="20"/>
                <w:szCs w:val="20"/>
              </w:rPr>
              <w:t>BIOM</w:t>
            </w:r>
            <w:r w:rsidRPr="00393936">
              <w:rPr>
                <w:rFonts w:cstheme="minorHAnsi"/>
                <w:color w:val="000000"/>
                <w:sz w:val="20"/>
                <w:szCs w:val="20"/>
              </w:rPr>
              <w:t xml:space="preserve"> - Biomass, </w:t>
            </w:r>
            <w:r w:rsidRPr="00393936">
              <w:rPr>
                <w:rFonts w:cstheme="minorHAnsi"/>
                <w:b/>
                <w:color w:val="000000"/>
                <w:sz w:val="20"/>
                <w:szCs w:val="20"/>
              </w:rPr>
              <w:t>COAL</w:t>
            </w:r>
            <w:r w:rsidRPr="00393936">
              <w:rPr>
                <w:rFonts w:cstheme="minorHAnsi"/>
                <w:color w:val="000000"/>
                <w:sz w:val="20"/>
                <w:szCs w:val="20"/>
              </w:rPr>
              <w:t xml:space="preserve"> -Coal, </w:t>
            </w:r>
            <w:r w:rsidRPr="00393936">
              <w:rPr>
                <w:rFonts w:cstheme="minorHAnsi"/>
                <w:b/>
                <w:color w:val="000000"/>
                <w:sz w:val="20"/>
                <w:szCs w:val="20"/>
              </w:rPr>
              <w:t>DDR</w:t>
            </w:r>
            <w:r w:rsidRPr="00393936">
              <w:rPr>
                <w:rFonts w:cstheme="minorHAnsi"/>
                <w:color w:val="000000"/>
                <w:sz w:val="20"/>
                <w:szCs w:val="20"/>
              </w:rPr>
              <w:t xml:space="preserve"> - </w:t>
            </w:r>
            <w:proofErr w:type="spellStart"/>
            <w:r w:rsidRPr="00393936">
              <w:rPr>
                <w:rFonts w:cstheme="minorHAnsi"/>
                <w:color w:val="000000"/>
                <w:sz w:val="20"/>
                <w:szCs w:val="20"/>
              </w:rPr>
              <w:t>Dispatchable</w:t>
            </w:r>
            <w:proofErr w:type="spellEnd"/>
            <w:r w:rsidRPr="00393936">
              <w:rPr>
                <w:rFonts w:cstheme="minorHAnsi"/>
                <w:color w:val="000000"/>
                <w:sz w:val="20"/>
                <w:szCs w:val="20"/>
              </w:rPr>
              <w:t xml:space="preserve"> Demand Response, </w:t>
            </w:r>
            <w:r w:rsidRPr="00393936">
              <w:rPr>
                <w:rFonts w:cstheme="minorHAnsi"/>
                <w:b/>
                <w:color w:val="000000"/>
                <w:sz w:val="20"/>
                <w:szCs w:val="20"/>
              </w:rPr>
              <w:t>DIST</w:t>
            </w:r>
            <w:r w:rsidRPr="00393936">
              <w:rPr>
                <w:rFonts w:cstheme="minorHAnsi"/>
                <w:color w:val="000000"/>
                <w:sz w:val="20"/>
                <w:szCs w:val="20"/>
              </w:rPr>
              <w:t xml:space="preserve"> - DIST, </w:t>
            </w:r>
            <w:r w:rsidRPr="00393936">
              <w:rPr>
                <w:rFonts w:cstheme="minorHAnsi"/>
                <w:b/>
                <w:color w:val="000000"/>
                <w:sz w:val="20"/>
                <w:szCs w:val="20"/>
              </w:rPr>
              <w:t>GAS</w:t>
            </w:r>
            <w:r w:rsidRPr="00393936">
              <w:rPr>
                <w:rFonts w:cstheme="minorHAnsi"/>
                <w:color w:val="000000"/>
                <w:sz w:val="20"/>
                <w:szCs w:val="20"/>
              </w:rPr>
              <w:t xml:space="preserve"> - Natural Gas, </w:t>
            </w:r>
            <w:r w:rsidRPr="00393936">
              <w:rPr>
                <w:rFonts w:cstheme="minorHAnsi"/>
                <w:b/>
                <w:color w:val="000000"/>
                <w:sz w:val="20"/>
                <w:szCs w:val="20"/>
              </w:rPr>
              <w:t>GEOT</w:t>
            </w:r>
            <w:r w:rsidRPr="00393936">
              <w:rPr>
                <w:rFonts w:cstheme="minorHAnsi"/>
                <w:color w:val="000000"/>
                <w:sz w:val="20"/>
                <w:szCs w:val="20"/>
              </w:rPr>
              <w:t xml:space="preserve"> - Geothermal, </w:t>
            </w:r>
            <w:r w:rsidRPr="00393936">
              <w:rPr>
                <w:rFonts w:cstheme="minorHAnsi"/>
                <w:b/>
                <w:color w:val="000000"/>
                <w:sz w:val="20"/>
                <w:szCs w:val="20"/>
              </w:rPr>
              <w:t>HRCV</w:t>
            </w:r>
            <w:r w:rsidRPr="00393936">
              <w:rPr>
                <w:rFonts w:cstheme="minorHAnsi"/>
                <w:color w:val="000000"/>
                <w:sz w:val="20"/>
                <w:szCs w:val="20"/>
              </w:rPr>
              <w:t xml:space="preserve"> - HRCV, </w:t>
            </w:r>
            <w:r w:rsidRPr="00393936">
              <w:rPr>
                <w:rFonts w:cstheme="minorHAnsi"/>
                <w:b/>
                <w:color w:val="000000"/>
                <w:sz w:val="20"/>
                <w:szCs w:val="20"/>
              </w:rPr>
              <w:t>LESR</w:t>
            </w:r>
            <w:r w:rsidRPr="00393936">
              <w:rPr>
                <w:rFonts w:cstheme="minorHAnsi"/>
                <w:color w:val="000000"/>
                <w:sz w:val="20"/>
                <w:szCs w:val="20"/>
              </w:rPr>
              <w:t xml:space="preserve"> - Limited Energy Storage Resource, </w:t>
            </w:r>
            <w:r w:rsidRPr="00393936">
              <w:rPr>
                <w:rFonts w:cstheme="minorHAnsi"/>
                <w:b/>
                <w:color w:val="000000"/>
                <w:sz w:val="20"/>
                <w:szCs w:val="20"/>
              </w:rPr>
              <w:t>NUCL</w:t>
            </w:r>
            <w:r w:rsidRPr="00393936">
              <w:rPr>
                <w:rFonts w:cstheme="minorHAnsi"/>
                <w:color w:val="000000"/>
                <w:sz w:val="20"/>
                <w:szCs w:val="20"/>
              </w:rPr>
              <w:t xml:space="preserve"> - Nuclear, </w:t>
            </w:r>
            <w:r w:rsidRPr="00393936">
              <w:rPr>
                <w:rFonts w:cstheme="minorHAnsi"/>
                <w:b/>
                <w:color w:val="000000"/>
                <w:sz w:val="20"/>
                <w:szCs w:val="20"/>
              </w:rPr>
              <w:t>OIL</w:t>
            </w:r>
            <w:r w:rsidRPr="00393936">
              <w:rPr>
                <w:rFonts w:cstheme="minorHAnsi"/>
                <w:color w:val="000000"/>
                <w:sz w:val="20"/>
                <w:szCs w:val="20"/>
              </w:rPr>
              <w:t xml:space="preserve"> - Oil, </w:t>
            </w:r>
            <w:r w:rsidRPr="00393936">
              <w:rPr>
                <w:rFonts w:cstheme="minorHAnsi"/>
                <w:b/>
                <w:color w:val="000000"/>
                <w:sz w:val="20"/>
                <w:szCs w:val="20"/>
              </w:rPr>
              <w:t>OTHR</w:t>
            </w:r>
            <w:r w:rsidRPr="00393936">
              <w:rPr>
                <w:rFonts w:cstheme="minorHAnsi"/>
                <w:color w:val="000000"/>
                <w:sz w:val="20"/>
                <w:szCs w:val="20"/>
              </w:rPr>
              <w:t xml:space="preserve"> - Other, </w:t>
            </w:r>
            <w:r w:rsidRPr="00393936">
              <w:rPr>
                <w:rFonts w:cstheme="minorHAnsi"/>
                <w:b/>
                <w:color w:val="000000"/>
                <w:sz w:val="20"/>
                <w:szCs w:val="20"/>
              </w:rPr>
              <w:t>SOLR</w:t>
            </w:r>
            <w:r w:rsidRPr="00393936">
              <w:rPr>
                <w:rFonts w:cstheme="minorHAnsi"/>
                <w:color w:val="000000"/>
                <w:sz w:val="20"/>
                <w:szCs w:val="20"/>
              </w:rPr>
              <w:t xml:space="preserve"> - Solar, </w:t>
            </w:r>
            <w:r w:rsidRPr="00393936">
              <w:rPr>
                <w:rFonts w:cstheme="minorHAnsi"/>
                <w:b/>
                <w:color w:val="000000"/>
                <w:sz w:val="20"/>
                <w:szCs w:val="20"/>
              </w:rPr>
              <w:t>WAST</w:t>
            </w:r>
            <w:r w:rsidRPr="00393936">
              <w:rPr>
                <w:rFonts w:cstheme="minorHAnsi"/>
                <w:color w:val="000000"/>
                <w:sz w:val="20"/>
                <w:szCs w:val="20"/>
              </w:rPr>
              <w:t xml:space="preserve"> - </w:t>
            </w:r>
            <w:r w:rsidR="00C72677" w:rsidRPr="00393936">
              <w:rPr>
                <w:rFonts w:cstheme="minorHAnsi"/>
                <w:color w:val="000000"/>
                <w:sz w:val="20"/>
                <w:szCs w:val="20"/>
              </w:rPr>
              <w:t>Waste</w:t>
            </w:r>
            <w:r w:rsidRPr="00393936">
              <w:rPr>
                <w:rFonts w:cstheme="minorHAnsi"/>
                <w:color w:val="000000"/>
                <w:sz w:val="20"/>
                <w:szCs w:val="20"/>
              </w:rPr>
              <w:t xml:space="preserve"> to Energy, </w:t>
            </w:r>
            <w:r w:rsidRPr="00393936">
              <w:rPr>
                <w:rFonts w:cstheme="minorHAnsi"/>
                <w:b/>
                <w:color w:val="000000"/>
                <w:sz w:val="20"/>
                <w:szCs w:val="20"/>
              </w:rPr>
              <w:t>WATR</w:t>
            </w:r>
            <w:r w:rsidRPr="00393936">
              <w:rPr>
                <w:rFonts w:cstheme="minorHAnsi"/>
                <w:color w:val="000000"/>
                <w:sz w:val="20"/>
                <w:szCs w:val="20"/>
              </w:rPr>
              <w:t xml:space="preserve"> - Water, </w:t>
            </w:r>
            <w:r w:rsidRPr="00393936">
              <w:rPr>
                <w:rFonts w:cstheme="minorHAnsi"/>
                <w:b/>
                <w:color w:val="000000"/>
                <w:sz w:val="20"/>
                <w:szCs w:val="20"/>
              </w:rPr>
              <w:t>WIND</w:t>
            </w:r>
            <w:r w:rsidRPr="00393936">
              <w:rPr>
                <w:rFonts w:cstheme="minorHAnsi"/>
                <w:color w:val="000000"/>
                <w:sz w:val="20"/>
                <w:szCs w:val="20"/>
              </w:rPr>
              <w:t xml:space="preserve"> - </w:t>
            </w:r>
            <w:r w:rsidR="00C72677" w:rsidRPr="00393936">
              <w:rPr>
                <w:rFonts w:cstheme="minorHAnsi"/>
                <w:color w:val="000000"/>
                <w:sz w:val="20"/>
                <w:szCs w:val="20"/>
              </w:rPr>
              <w:t>Wind</w:t>
            </w:r>
          </w:p>
        </w:tc>
      </w:tr>
      <w:tr w:rsidR="004D102F" w:rsidRPr="00393936" w14:paraId="0F9A1070" w14:textId="77777777" w:rsidTr="00174C56">
        <w:tc>
          <w:tcPr>
            <w:tcW w:w="3240" w:type="dxa"/>
          </w:tcPr>
          <w:p w14:paraId="4C1DAC1D" w14:textId="37B5070B" w:rsidR="004D102F" w:rsidRPr="00393936" w:rsidRDefault="004D102F" w:rsidP="004D102F">
            <w:pPr>
              <w:rPr>
                <w:rFonts w:cstheme="minorHAnsi"/>
                <w:color w:val="000000"/>
                <w:sz w:val="20"/>
                <w:szCs w:val="20"/>
              </w:rPr>
            </w:pPr>
            <w:r w:rsidRPr="00393936">
              <w:rPr>
                <w:rFonts w:cstheme="minorHAnsi"/>
                <w:color w:val="000000"/>
                <w:sz w:val="20"/>
                <w:szCs w:val="20"/>
              </w:rPr>
              <w:t>Prime Mover Technology</w:t>
            </w:r>
          </w:p>
        </w:tc>
        <w:tc>
          <w:tcPr>
            <w:tcW w:w="3600" w:type="dxa"/>
            <w:shd w:val="clear" w:color="auto" w:fill="95B3D7" w:themeFill="accent1" w:themeFillTint="99"/>
          </w:tcPr>
          <w:p w14:paraId="2960ACE1" w14:textId="77777777" w:rsidR="004D102F" w:rsidRPr="00393936" w:rsidRDefault="004D102F" w:rsidP="004D102F">
            <w:pPr>
              <w:rPr>
                <w:rFonts w:cstheme="minorHAnsi"/>
                <w:color w:val="000000"/>
                <w:sz w:val="20"/>
                <w:szCs w:val="20"/>
              </w:rPr>
            </w:pPr>
          </w:p>
        </w:tc>
        <w:tc>
          <w:tcPr>
            <w:tcW w:w="3060" w:type="dxa"/>
          </w:tcPr>
          <w:p w14:paraId="7CD4ED21" w14:textId="2FBB33D5" w:rsidR="004D102F" w:rsidRPr="00393936" w:rsidRDefault="004D102F" w:rsidP="004D102F">
            <w:pPr>
              <w:rPr>
                <w:rFonts w:cstheme="minorHAnsi"/>
                <w:color w:val="000000"/>
                <w:sz w:val="20"/>
                <w:szCs w:val="20"/>
              </w:rPr>
            </w:pPr>
            <w:r w:rsidRPr="00393936">
              <w:rPr>
                <w:rFonts w:cstheme="minorHAnsi"/>
                <w:color w:val="000000"/>
                <w:sz w:val="20"/>
                <w:szCs w:val="20"/>
              </w:rPr>
              <w:t xml:space="preserve">Prime mover technology: </w:t>
            </w:r>
            <w:r w:rsidRPr="00393936">
              <w:rPr>
                <w:rFonts w:cstheme="minorHAnsi"/>
                <w:b/>
                <w:color w:val="000000"/>
                <w:sz w:val="20"/>
                <w:szCs w:val="20"/>
              </w:rPr>
              <w:t>CCYC</w:t>
            </w:r>
            <w:r w:rsidRPr="00393936">
              <w:rPr>
                <w:rFonts w:cstheme="minorHAnsi"/>
                <w:color w:val="000000"/>
                <w:sz w:val="20"/>
                <w:szCs w:val="20"/>
              </w:rPr>
              <w:t xml:space="preserve"> - Combined Cycle, </w:t>
            </w:r>
            <w:r w:rsidRPr="00393936">
              <w:rPr>
                <w:rFonts w:cstheme="minorHAnsi"/>
                <w:b/>
                <w:color w:val="000000"/>
                <w:sz w:val="20"/>
                <w:szCs w:val="20"/>
              </w:rPr>
              <w:t>GTUR</w:t>
            </w:r>
            <w:r w:rsidRPr="00393936">
              <w:rPr>
                <w:rFonts w:cstheme="minorHAnsi"/>
                <w:color w:val="000000"/>
                <w:sz w:val="20"/>
                <w:szCs w:val="20"/>
              </w:rPr>
              <w:t xml:space="preserve"> - Gas Turbine, </w:t>
            </w:r>
            <w:r w:rsidRPr="00393936">
              <w:rPr>
                <w:rFonts w:cstheme="minorHAnsi"/>
                <w:b/>
                <w:color w:val="000000"/>
                <w:sz w:val="20"/>
                <w:szCs w:val="20"/>
              </w:rPr>
              <w:t>HYDR</w:t>
            </w:r>
            <w:r w:rsidRPr="00393936">
              <w:rPr>
                <w:rFonts w:cstheme="minorHAnsi"/>
                <w:color w:val="000000"/>
                <w:sz w:val="20"/>
                <w:szCs w:val="20"/>
              </w:rPr>
              <w:t xml:space="preserve"> - Hydro Turbine, </w:t>
            </w:r>
            <w:r w:rsidRPr="00393936">
              <w:rPr>
                <w:rFonts w:cstheme="minorHAnsi"/>
                <w:b/>
                <w:color w:val="000000"/>
                <w:sz w:val="20"/>
                <w:szCs w:val="20"/>
              </w:rPr>
              <w:t>OTHR</w:t>
            </w:r>
            <w:r w:rsidRPr="00393936">
              <w:rPr>
                <w:rFonts w:cstheme="minorHAnsi"/>
                <w:color w:val="000000"/>
                <w:sz w:val="20"/>
                <w:szCs w:val="20"/>
              </w:rPr>
              <w:t xml:space="preserve"> - Other, </w:t>
            </w:r>
            <w:r w:rsidRPr="00393936">
              <w:rPr>
                <w:rFonts w:cstheme="minorHAnsi"/>
                <w:b/>
                <w:color w:val="000000"/>
                <w:sz w:val="20"/>
                <w:szCs w:val="20"/>
              </w:rPr>
              <w:t>PHOT</w:t>
            </w:r>
            <w:r w:rsidRPr="00393936">
              <w:rPr>
                <w:rFonts w:cstheme="minorHAnsi"/>
                <w:color w:val="000000"/>
                <w:sz w:val="20"/>
                <w:szCs w:val="20"/>
              </w:rPr>
              <w:t xml:space="preserve"> - Photovoltaic, </w:t>
            </w:r>
            <w:r w:rsidRPr="00393936">
              <w:rPr>
                <w:rFonts w:cstheme="minorHAnsi"/>
                <w:b/>
                <w:color w:val="000000"/>
                <w:sz w:val="20"/>
                <w:szCs w:val="20"/>
              </w:rPr>
              <w:t>PTUR</w:t>
            </w:r>
            <w:r w:rsidRPr="00393936">
              <w:rPr>
                <w:rFonts w:cstheme="minorHAnsi"/>
                <w:color w:val="000000"/>
                <w:sz w:val="20"/>
                <w:szCs w:val="20"/>
              </w:rPr>
              <w:t xml:space="preserve"> - Hydro Pump-Turbine, </w:t>
            </w:r>
            <w:r w:rsidRPr="00393936">
              <w:rPr>
                <w:rFonts w:cstheme="minorHAnsi"/>
                <w:b/>
                <w:color w:val="000000"/>
                <w:sz w:val="20"/>
                <w:szCs w:val="20"/>
              </w:rPr>
              <w:t>PUMP</w:t>
            </w:r>
            <w:r w:rsidRPr="00393936">
              <w:rPr>
                <w:rFonts w:cstheme="minorHAnsi"/>
                <w:color w:val="000000"/>
                <w:sz w:val="20"/>
                <w:szCs w:val="20"/>
              </w:rPr>
              <w:t xml:space="preserve"> - Pump, </w:t>
            </w:r>
            <w:r w:rsidRPr="00393936">
              <w:rPr>
                <w:rFonts w:cstheme="minorHAnsi"/>
                <w:b/>
                <w:color w:val="000000"/>
                <w:sz w:val="20"/>
                <w:szCs w:val="20"/>
              </w:rPr>
              <w:t xml:space="preserve">RECP - </w:t>
            </w:r>
            <w:r w:rsidRPr="00393936">
              <w:rPr>
                <w:rFonts w:cstheme="minorHAnsi"/>
                <w:color w:val="000000"/>
                <w:sz w:val="20"/>
                <w:szCs w:val="20"/>
              </w:rPr>
              <w:t xml:space="preserve">Reciprocating Engine, </w:t>
            </w:r>
            <w:r w:rsidRPr="00393936">
              <w:rPr>
                <w:rFonts w:cstheme="minorHAnsi"/>
                <w:b/>
                <w:color w:val="000000"/>
                <w:sz w:val="20"/>
                <w:szCs w:val="20"/>
              </w:rPr>
              <w:t>STUR</w:t>
            </w:r>
            <w:r w:rsidRPr="00393936">
              <w:rPr>
                <w:rFonts w:cstheme="minorHAnsi"/>
                <w:color w:val="000000"/>
                <w:sz w:val="20"/>
                <w:szCs w:val="20"/>
              </w:rPr>
              <w:t xml:space="preserve"> - Steam Turbine, </w:t>
            </w:r>
            <w:r w:rsidRPr="00393936">
              <w:rPr>
                <w:rFonts w:cstheme="minorHAnsi"/>
                <w:b/>
                <w:color w:val="000000"/>
                <w:sz w:val="20"/>
                <w:szCs w:val="20"/>
              </w:rPr>
              <w:t>SYNC</w:t>
            </w:r>
            <w:r w:rsidRPr="00393936">
              <w:rPr>
                <w:rFonts w:cstheme="minorHAnsi"/>
                <w:color w:val="000000"/>
                <w:sz w:val="20"/>
                <w:szCs w:val="20"/>
              </w:rPr>
              <w:t xml:space="preserve"> - Synchronous Condenser, </w:t>
            </w:r>
            <w:r w:rsidRPr="00393936">
              <w:rPr>
                <w:rFonts w:cstheme="minorHAnsi"/>
                <w:b/>
                <w:color w:val="000000"/>
                <w:sz w:val="20"/>
                <w:szCs w:val="20"/>
              </w:rPr>
              <w:t>WIND</w:t>
            </w:r>
            <w:r w:rsidRPr="00393936">
              <w:rPr>
                <w:rFonts w:cstheme="minorHAnsi"/>
                <w:color w:val="000000"/>
                <w:sz w:val="20"/>
                <w:szCs w:val="20"/>
              </w:rPr>
              <w:t xml:space="preserve"> - wind</w:t>
            </w:r>
          </w:p>
        </w:tc>
      </w:tr>
      <w:tr w:rsidR="004D102F" w:rsidRPr="00393936" w14:paraId="417F5CBC" w14:textId="77777777" w:rsidTr="00174C56">
        <w:tc>
          <w:tcPr>
            <w:tcW w:w="3240" w:type="dxa"/>
          </w:tcPr>
          <w:p w14:paraId="24755F7F" w14:textId="46430339" w:rsidR="004D102F" w:rsidRPr="00393936" w:rsidRDefault="004D102F" w:rsidP="004D102F">
            <w:pPr>
              <w:rPr>
                <w:rFonts w:cstheme="minorHAnsi"/>
                <w:color w:val="000000"/>
                <w:sz w:val="20"/>
                <w:szCs w:val="20"/>
              </w:rPr>
            </w:pPr>
            <w:r w:rsidRPr="00393936">
              <w:rPr>
                <w:rFonts w:cstheme="minorHAnsi"/>
                <w:color w:val="000000"/>
                <w:sz w:val="20"/>
                <w:szCs w:val="20"/>
              </w:rPr>
              <w:t>Maximum Generation Capacity (MW)</w:t>
            </w:r>
          </w:p>
        </w:tc>
        <w:tc>
          <w:tcPr>
            <w:tcW w:w="3600" w:type="dxa"/>
            <w:shd w:val="clear" w:color="auto" w:fill="95B3D7" w:themeFill="accent1" w:themeFillTint="99"/>
          </w:tcPr>
          <w:p w14:paraId="45DD5790" w14:textId="77777777" w:rsidR="004D102F" w:rsidRPr="00393936" w:rsidRDefault="004D102F" w:rsidP="004D102F">
            <w:pPr>
              <w:rPr>
                <w:rFonts w:cstheme="minorHAnsi"/>
                <w:color w:val="000000"/>
                <w:sz w:val="20"/>
                <w:szCs w:val="20"/>
              </w:rPr>
            </w:pPr>
          </w:p>
        </w:tc>
        <w:tc>
          <w:tcPr>
            <w:tcW w:w="3060" w:type="dxa"/>
          </w:tcPr>
          <w:p w14:paraId="6C1A270D" w14:textId="13E4F198" w:rsidR="00364E92" w:rsidRPr="00393936" w:rsidRDefault="004D102F" w:rsidP="00364E92">
            <w:pPr>
              <w:rPr>
                <w:rFonts w:cstheme="minorHAnsi"/>
                <w:color w:val="000000"/>
                <w:sz w:val="20"/>
                <w:szCs w:val="20"/>
              </w:rPr>
            </w:pPr>
            <w:r w:rsidRPr="00393936">
              <w:rPr>
                <w:rFonts w:cstheme="minorHAnsi"/>
                <w:color w:val="000000"/>
                <w:sz w:val="20"/>
                <w:szCs w:val="20"/>
              </w:rPr>
              <w:t xml:space="preserve">If unknown supply </w:t>
            </w:r>
          </w:p>
          <w:p w14:paraId="577513A4" w14:textId="3D75827A" w:rsidR="004D102F" w:rsidRPr="00393936" w:rsidRDefault="00364E92" w:rsidP="00174C56">
            <w:pPr>
              <w:rPr>
                <w:rFonts w:cstheme="minorHAnsi"/>
                <w:color w:val="000000"/>
                <w:sz w:val="20"/>
                <w:szCs w:val="20"/>
              </w:rPr>
            </w:pPr>
            <w:r w:rsidRPr="00393936">
              <w:rPr>
                <w:rFonts w:cstheme="minorHAnsi"/>
                <w:color w:val="000000"/>
                <w:sz w:val="20"/>
                <w:szCs w:val="20"/>
              </w:rPr>
              <w:t xml:space="preserve">MVA nameplate and Power Factor </w:t>
            </w:r>
          </w:p>
        </w:tc>
      </w:tr>
      <w:tr w:rsidR="004D102F" w:rsidRPr="00393936" w14:paraId="7EE6622F" w14:textId="77777777" w:rsidTr="00174C56">
        <w:tc>
          <w:tcPr>
            <w:tcW w:w="3240" w:type="dxa"/>
          </w:tcPr>
          <w:p w14:paraId="55DE77C3" w14:textId="2927228D" w:rsidR="004D102F" w:rsidRPr="00393936" w:rsidRDefault="004D102F" w:rsidP="004D102F">
            <w:pPr>
              <w:rPr>
                <w:rFonts w:cstheme="minorHAnsi"/>
                <w:color w:val="000000"/>
                <w:sz w:val="20"/>
                <w:szCs w:val="20"/>
              </w:rPr>
            </w:pPr>
            <w:r w:rsidRPr="00393936">
              <w:rPr>
                <w:rFonts w:cstheme="minorHAnsi"/>
                <w:color w:val="000000"/>
                <w:sz w:val="20"/>
                <w:szCs w:val="20"/>
              </w:rPr>
              <w:t>Minimum Generation Capacity (MW)</w:t>
            </w:r>
          </w:p>
        </w:tc>
        <w:tc>
          <w:tcPr>
            <w:tcW w:w="3600" w:type="dxa"/>
            <w:shd w:val="clear" w:color="auto" w:fill="95B3D7" w:themeFill="accent1" w:themeFillTint="99"/>
          </w:tcPr>
          <w:p w14:paraId="52A55CF7" w14:textId="77777777" w:rsidR="004D102F" w:rsidRPr="00393936" w:rsidRDefault="004D102F" w:rsidP="004D102F">
            <w:pPr>
              <w:rPr>
                <w:rFonts w:cstheme="minorHAnsi"/>
                <w:color w:val="000000"/>
                <w:sz w:val="20"/>
                <w:szCs w:val="20"/>
              </w:rPr>
            </w:pPr>
          </w:p>
        </w:tc>
        <w:tc>
          <w:tcPr>
            <w:tcW w:w="3060" w:type="dxa"/>
          </w:tcPr>
          <w:p w14:paraId="2CEC4380" w14:textId="0C8C1578" w:rsidR="004D102F" w:rsidRPr="00393936" w:rsidRDefault="004D102F" w:rsidP="004D102F">
            <w:pPr>
              <w:rPr>
                <w:rFonts w:cstheme="minorHAnsi"/>
                <w:color w:val="000000"/>
                <w:sz w:val="20"/>
                <w:szCs w:val="20"/>
              </w:rPr>
            </w:pPr>
            <w:r w:rsidRPr="00393936">
              <w:rPr>
                <w:rFonts w:cstheme="minorHAnsi"/>
                <w:color w:val="000000"/>
                <w:sz w:val="20"/>
                <w:szCs w:val="20"/>
              </w:rPr>
              <w:t xml:space="preserve">For a Generating Unit, the </w:t>
            </w:r>
            <w:r w:rsidR="00C72677" w:rsidRPr="00393936">
              <w:rPr>
                <w:rFonts w:cstheme="minorHAnsi"/>
                <w:color w:val="000000"/>
                <w:sz w:val="20"/>
                <w:szCs w:val="20"/>
              </w:rPr>
              <w:t>minimum</w:t>
            </w:r>
            <w:r w:rsidRPr="00393936">
              <w:rPr>
                <w:rFonts w:cstheme="minorHAnsi"/>
                <w:color w:val="000000"/>
                <w:sz w:val="20"/>
                <w:szCs w:val="20"/>
              </w:rPr>
              <w:t xml:space="preserve"> hourly </w:t>
            </w:r>
            <w:r w:rsidR="00C72677" w:rsidRPr="00393936">
              <w:rPr>
                <w:rFonts w:cstheme="minorHAnsi"/>
                <w:color w:val="000000"/>
                <w:sz w:val="20"/>
                <w:szCs w:val="20"/>
              </w:rPr>
              <w:t>integrated</w:t>
            </w:r>
            <w:r w:rsidRPr="00393936">
              <w:rPr>
                <w:rFonts w:cstheme="minorHAnsi"/>
                <w:color w:val="000000"/>
                <w:sz w:val="20"/>
                <w:szCs w:val="20"/>
              </w:rPr>
              <w:t xml:space="preserve"> value for which the Generating Unit could be scheduled</w:t>
            </w:r>
          </w:p>
        </w:tc>
      </w:tr>
      <w:tr w:rsidR="004D102F" w:rsidRPr="00393936" w14:paraId="25041DC0" w14:textId="77777777" w:rsidTr="00174C56">
        <w:tc>
          <w:tcPr>
            <w:tcW w:w="3240" w:type="dxa"/>
          </w:tcPr>
          <w:p w14:paraId="6751995C" w14:textId="2F73D7C4" w:rsidR="004D102F" w:rsidRPr="00393936" w:rsidRDefault="004D102F" w:rsidP="004D102F">
            <w:pPr>
              <w:rPr>
                <w:rFonts w:cstheme="minorHAnsi"/>
                <w:color w:val="000000"/>
                <w:sz w:val="20"/>
                <w:szCs w:val="20"/>
              </w:rPr>
            </w:pPr>
            <w:r w:rsidRPr="00393936">
              <w:rPr>
                <w:rFonts w:cstheme="minorHAnsi"/>
                <w:color w:val="000000"/>
                <w:sz w:val="20"/>
                <w:szCs w:val="20"/>
              </w:rPr>
              <w:t>Minimum Off Time (Minutes)</w:t>
            </w:r>
          </w:p>
        </w:tc>
        <w:tc>
          <w:tcPr>
            <w:tcW w:w="3600" w:type="dxa"/>
            <w:shd w:val="clear" w:color="auto" w:fill="95B3D7" w:themeFill="accent1" w:themeFillTint="99"/>
          </w:tcPr>
          <w:p w14:paraId="40755B07" w14:textId="77777777" w:rsidR="004D102F" w:rsidRPr="00393936" w:rsidRDefault="004D102F" w:rsidP="004D102F">
            <w:pPr>
              <w:rPr>
                <w:rFonts w:cstheme="minorHAnsi"/>
                <w:color w:val="000000"/>
                <w:sz w:val="20"/>
                <w:szCs w:val="20"/>
              </w:rPr>
            </w:pPr>
          </w:p>
        </w:tc>
        <w:tc>
          <w:tcPr>
            <w:tcW w:w="3060" w:type="dxa"/>
          </w:tcPr>
          <w:p w14:paraId="7131F800" w14:textId="11A337FD" w:rsidR="004D102F" w:rsidRPr="00393936" w:rsidRDefault="004D102F" w:rsidP="004D102F">
            <w:pPr>
              <w:rPr>
                <w:rFonts w:cstheme="minorHAnsi"/>
                <w:color w:val="000000"/>
                <w:sz w:val="20"/>
                <w:szCs w:val="20"/>
              </w:rPr>
            </w:pPr>
            <w:r w:rsidRPr="00393936">
              <w:rPr>
                <w:rFonts w:cstheme="minorHAnsi"/>
                <w:color w:val="000000"/>
                <w:sz w:val="20"/>
                <w:szCs w:val="20"/>
              </w:rPr>
              <w:t>*Typically only applies to gas plants, should be 0 for all others.  Must be at least as long as the 'Start-Up Time' cell below</w:t>
            </w:r>
          </w:p>
        </w:tc>
      </w:tr>
      <w:tr w:rsidR="004D102F" w:rsidRPr="00393936" w14:paraId="6CB38EA8" w14:textId="77777777" w:rsidTr="00174C56">
        <w:tc>
          <w:tcPr>
            <w:tcW w:w="3240" w:type="dxa"/>
          </w:tcPr>
          <w:p w14:paraId="29F60B12" w14:textId="21BD7B8E" w:rsidR="004D102F" w:rsidRPr="00393936" w:rsidRDefault="004D102F" w:rsidP="004D102F">
            <w:pPr>
              <w:rPr>
                <w:rFonts w:cstheme="minorHAnsi"/>
                <w:color w:val="000000"/>
                <w:sz w:val="20"/>
                <w:szCs w:val="20"/>
              </w:rPr>
            </w:pPr>
            <w:r w:rsidRPr="00393936">
              <w:rPr>
                <w:rFonts w:cstheme="minorHAnsi"/>
                <w:color w:val="000000"/>
                <w:sz w:val="20"/>
                <w:szCs w:val="20"/>
              </w:rPr>
              <w:t>Maximum Startups Per Day</w:t>
            </w:r>
          </w:p>
        </w:tc>
        <w:tc>
          <w:tcPr>
            <w:tcW w:w="3600" w:type="dxa"/>
            <w:shd w:val="clear" w:color="auto" w:fill="95B3D7" w:themeFill="accent1" w:themeFillTint="99"/>
          </w:tcPr>
          <w:p w14:paraId="5F136D7B" w14:textId="77777777" w:rsidR="004D102F" w:rsidRPr="00393936" w:rsidRDefault="004D102F" w:rsidP="004D102F">
            <w:pPr>
              <w:rPr>
                <w:rFonts w:cstheme="minorHAnsi"/>
                <w:color w:val="000000"/>
                <w:sz w:val="20"/>
                <w:szCs w:val="20"/>
              </w:rPr>
            </w:pPr>
          </w:p>
        </w:tc>
        <w:tc>
          <w:tcPr>
            <w:tcW w:w="3060" w:type="dxa"/>
          </w:tcPr>
          <w:p w14:paraId="075BED84" w14:textId="5D99FB3A" w:rsidR="004D102F" w:rsidRPr="00393936" w:rsidRDefault="00580FC6" w:rsidP="004D102F">
            <w:pPr>
              <w:rPr>
                <w:rFonts w:cstheme="minorHAnsi"/>
                <w:color w:val="000000"/>
                <w:sz w:val="20"/>
                <w:szCs w:val="20"/>
              </w:rPr>
            </w:pPr>
            <w:r w:rsidRPr="00393936">
              <w:rPr>
                <w:rFonts w:cstheme="minorHAnsi"/>
                <w:color w:val="000000"/>
                <w:sz w:val="20"/>
                <w:szCs w:val="20"/>
              </w:rPr>
              <w:t>If unknown, default to 1, must be at least 1</w:t>
            </w:r>
          </w:p>
        </w:tc>
      </w:tr>
      <w:tr w:rsidR="004D102F" w:rsidRPr="00393936" w14:paraId="244E60FC" w14:textId="77777777" w:rsidTr="00174C56">
        <w:tc>
          <w:tcPr>
            <w:tcW w:w="3240" w:type="dxa"/>
          </w:tcPr>
          <w:p w14:paraId="3F74BB97" w14:textId="7BBC1A4D" w:rsidR="004D102F" w:rsidRPr="00393936" w:rsidRDefault="004D102F" w:rsidP="004D102F">
            <w:pPr>
              <w:rPr>
                <w:rFonts w:cstheme="minorHAnsi"/>
                <w:color w:val="000000"/>
                <w:sz w:val="20"/>
                <w:szCs w:val="20"/>
              </w:rPr>
            </w:pPr>
            <w:r w:rsidRPr="00393936">
              <w:rPr>
                <w:rFonts w:cstheme="minorHAnsi"/>
                <w:color w:val="000000"/>
                <w:sz w:val="20"/>
                <w:szCs w:val="20"/>
              </w:rPr>
              <w:t>Is Resource Variable Energy (Y/N)</w:t>
            </w:r>
          </w:p>
        </w:tc>
        <w:tc>
          <w:tcPr>
            <w:tcW w:w="3600" w:type="dxa"/>
            <w:shd w:val="clear" w:color="auto" w:fill="95B3D7" w:themeFill="accent1" w:themeFillTint="99"/>
          </w:tcPr>
          <w:p w14:paraId="7C4D73BB" w14:textId="77777777" w:rsidR="004D102F" w:rsidRPr="00393936" w:rsidRDefault="004D102F" w:rsidP="004D102F">
            <w:pPr>
              <w:rPr>
                <w:rFonts w:cstheme="minorHAnsi"/>
                <w:color w:val="000000"/>
                <w:sz w:val="20"/>
                <w:szCs w:val="20"/>
              </w:rPr>
            </w:pPr>
          </w:p>
        </w:tc>
        <w:tc>
          <w:tcPr>
            <w:tcW w:w="3060" w:type="dxa"/>
          </w:tcPr>
          <w:p w14:paraId="425DD202" w14:textId="08CD85FF" w:rsidR="00580FC6" w:rsidRPr="00393936" w:rsidRDefault="00580FC6" w:rsidP="004D102F">
            <w:pPr>
              <w:rPr>
                <w:rFonts w:cstheme="minorHAnsi"/>
                <w:color w:val="000000"/>
                <w:sz w:val="20"/>
                <w:szCs w:val="20"/>
              </w:rPr>
            </w:pPr>
            <w:r w:rsidRPr="00393936">
              <w:rPr>
                <w:rFonts w:cstheme="minorHAnsi"/>
                <w:color w:val="000000"/>
                <w:sz w:val="20"/>
                <w:szCs w:val="20"/>
              </w:rPr>
              <w:t>Wind, Solar</w:t>
            </w:r>
          </w:p>
        </w:tc>
      </w:tr>
      <w:tr w:rsidR="004D102F" w:rsidRPr="00393936" w14:paraId="639C6F45" w14:textId="77777777" w:rsidTr="00174C56">
        <w:tc>
          <w:tcPr>
            <w:tcW w:w="3240" w:type="dxa"/>
          </w:tcPr>
          <w:p w14:paraId="6DEB573F" w14:textId="13D95B22" w:rsidR="004D102F" w:rsidRPr="00393936" w:rsidRDefault="004D102F" w:rsidP="004D102F">
            <w:pPr>
              <w:rPr>
                <w:rFonts w:cstheme="minorHAnsi"/>
                <w:color w:val="000000"/>
                <w:sz w:val="20"/>
                <w:szCs w:val="20"/>
              </w:rPr>
            </w:pPr>
            <w:r w:rsidRPr="00393936">
              <w:rPr>
                <w:rFonts w:cstheme="minorHAnsi"/>
                <w:color w:val="000000"/>
                <w:sz w:val="20"/>
                <w:szCs w:val="20"/>
              </w:rPr>
              <w:t>VER Forecast Selection</w:t>
            </w:r>
          </w:p>
        </w:tc>
        <w:tc>
          <w:tcPr>
            <w:tcW w:w="3600" w:type="dxa"/>
            <w:shd w:val="clear" w:color="auto" w:fill="95B3D7" w:themeFill="accent1" w:themeFillTint="99"/>
          </w:tcPr>
          <w:p w14:paraId="787EF276" w14:textId="77777777" w:rsidR="004D102F" w:rsidRPr="00393936" w:rsidRDefault="004D102F" w:rsidP="004D102F">
            <w:pPr>
              <w:rPr>
                <w:rFonts w:cstheme="minorHAnsi"/>
                <w:color w:val="000000"/>
                <w:sz w:val="20"/>
                <w:szCs w:val="20"/>
              </w:rPr>
            </w:pPr>
          </w:p>
        </w:tc>
        <w:tc>
          <w:tcPr>
            <w:tcW w:w="3060" w:type="dxa"/>
          </w:tcPr>
          <w:p w14:paraId="39288C55" w14:textId="705D25C8" w:rsidR="004D102F" w:rsidRPr="00393936" w:rsidRDefault="00580FC6" w:rsidP="004D102F">
            <w:pPr>
              <w:rPr>
                <w:rFonts w:cstheme="minorHAnsi"/>
                <w:color w:val="000000"/>
                <w:sz w:val="20"/>
                <w:szCs w:val="20"/>
              </w:rPr>
            </w:pPr>
            <w:r w:rsidRPr="00393936">
              <w:rPr>
                <w:rFonts w:cstheme="minorHAnsi"/>
                <w:color w:val="000000"/>
                <w:sz w:val="20"/>
                <w:szCs w:val="20"/>
              </w:rPr>
              <w:t>Who provides Variable Energy Resource forecast?</w:t>
            </w:r>
          </w:p>
        </w:tc>
      </w:tr>
      <w:tr w:rsidR="004D102F" w:rsidRPr="00393936" w14:paraId="71333B4D" w14:textId="77777777" w:rsidTr="00174C56">
        <w:tc>
          <w:tcPr>
            <w:tcW w:w="3240" w:type="dxa"/>
            <w:shd w:val="clear" w:color="auto" w:fill="B2A1C7" w:themeFill="accent4" w:themeFillTint="99"/>
          </w:tcPr>
          <w:p w14:paraId="40193017" w14:textId="6BE5042F" w:rsidR="004D102F" w:rsidRPr="00393936" w:rsidRDefault="004D102F" w:rsidP="003417E8">
            <w:pPr>
              <w:jc w:val="center"/>
              <w:rPr>
                <w:rFonts w:cstheme="minorHAnsi"/>
                <w:b/>
                <w:color w:val="000000"/>
                <w:sz w:val="20"/>
                <w:szCs w:val="20"/>
              </w:rPr>
            </w:pPr>
            <w:r w:rsidRPr="00393936">
              <w:rPr>
                <w:rFonts w:cstheme="minorHAnsi"/>
                <w:b/>
                <w:color w:val="000000"/>
                <w:sz w:val="20"/>
                <w:szCs w:val="20"/>
              </w:rPr>
              <w:lastRenderedPageBreak/>
              <w:t>Startup Info</w:t>
            </w:r>
            <w:r w:rsidR="003417E8" w:rsidRPr="00393936">
              <w:rPr>
                <w:rFonts w:cstheme="minorHAnsi"/>
                <w:b/>
                <w:color w:val="000000"/>
                <w:sz w:val="20"/>
                <w:szCs w:val="20"/>
              </w:rPr>
              <w:t>rmation</w:t>
            </w:r>
          </w:p>
        </w:tc>
        <w:tc>
          <w:tcPr>
            <w:tcW w:w="3600" w:type="dxa"/>
            <w:shd w:val="clear" w:color="auto" w:fill="B2A1C7" w:themeFill="accent4" w:themeFillTint="99"/>
          </w:tcPr>
          <w:p w14:paraId="2156BA06" w14:textId="77777777" w:rsidR="004D102F" w:rsidRPr="00393936" w:rsidRDefault="004D102F" w:rsidP="004D102F">
            <w:pPr>
              <w:rPr>
                <w:rFonts w:cstheme="minorHAnsi"/>
                <w:color w:val="000000"/>
                <w:sz w:val="20"/>
                <w:szCs w:val="20"/>
              </w:rPr>
            </w:pPr>
          </w:p>
        </w:tc>
        <w:tc>
          <w:tcPr>
            <w:tcW w:w="3060" w:type="dxa"/>
            <w:shd w:val="clear" w:color="auto" w:fill="B2A1C7" w:themeFill="accent4" w:themeFillTint="99"/>
          </w:tcPr>
          <w:p w14:paraId="172B3F97" w14:textId="7B46337E" w:rsidR="004D102F" w:rsidRPr="00393936" w:rsidRDefault="004D102F" w:rsidP="004D102F">
            <w:pPr>
              <w:rPr>
                <w:rFonts w:cstheme="minorHAnsi"/>
                <w:color w:val="000000"/>
                <w:sz w:val="20"/>
                <w:szCs w:val="20"/>
              </w:rPr>
            </w:pPr>
          </w:p>
        </w:tc>
      </w:tr>
      <w:tr w:rsidR="003417E8" w:rsidRPr="00393936" w14:paraId="602EF4D6" w14:textId="77777777" w:rsidTr="00174C56">
        <w:tc>
          <w:tcPr>
            <w:tcW w:w="3240" w:type="dxa"/>
          </w:tcPr>
          <w:p w14:paraId="54D15685" w14:textId="0EEAA168" w:rsidR="003417E8" w:rsidRPr="00393936" w:rsidRDefault="003417E8" w:rsidP="003417E8">
            <w:pPr>
              <w:jc w:val="right"/>
              <w:rPr>
                <w:rFonts w:cstheme="minorHAnsi"/>
                <w:b/>
                <w:color w:val="000000"/>
                <w:sz w:val="20"/>
                <w:szCs w:val="20"/>
              </w:rPr>
            </w:pPr>
          </w:p>
        </w:tc>
        <w:tc>
          <w:tcPr>
            <w:tcW w:w="3600" w:type="dxa"/>
          </w:tcPr>
          <w:p w14:paraId="7DF10314" w14:textId="77777777" w:rsidR="003417E8" w:rsidRPr="00393936" w:rsidRDefault="003417E8" w:rsidP="003417E8">
            <w:pPr>
              <w:rPr>
                <w:rFonts w:cstheme="minorHAnsi"/>
                <w:color w:val="000000"/>
                <w:sz w:val="20"/>
                <w:szCs w:val="20"/>
              </w:rPr>
            </w:pPr>
          </w:p>
        </w:tc>
        <w:tc>
          <w:tcPr>
            <w:tcW w:w="3060" w:type="dxa"/>
          </w:tcPr>
          <w:p w14:paraId="22102382" w14:textId="68241D8C" w:rsidR="003417E8" w:rsidRPr="00393936" w:rsidRDefault="003417E8" w:rsidP="009E7D15">
            <w:pPr>
              <w:rPr>
                <w:rFonts w:cstheme="minorHAnsi"/>
                <w:color w:val="000000"/>
                <w:sz w:val="20"/>
                <w:szCs w:val="20"/>
              </w:rPr>
            </w:pPr>
            <w:r w:rsidRPr="00393936">
              <w:rPr>
                <w:rFonts w:cstheme="minorHAnsi"/>
                <w:color w:val="000000"/>
                <w:sz w:val="20"/>
                <w:szCs w:val="20"/>
              </w:rPr>
              <w:t>*Hot, Warm and Cold Startup information only applies to steam, gas turbines.  Wind/hydro/solar units only need the initial Startup time.  All three stages are not required.  If info not available assume only hot startups with 0 as the required cooling time</w:t>
            </w:r>
          </w:p>
        </w:tc>
      </w:tr>
      <w:tr w:rsidR="003417E8" w:rsidRPr="00393936" w14:paraId="011AAE8B" w14:textId="77777777" w:rsidTr="00174C56">
        <w:tc>
          <w:tcPr>
            <w:tcW w:w="3240" w:type="dxa"/>
          </w:tcPr>
          <w:p w14:paraId="5576E2B2" w14:textId="019E81BF" w:rsidR="003417E8" w:rsidRPr="00393936" w:rsidRDefault="003417E8" w:rsidP="003417E8">
            <w:pPr>
              <w:jc w:val="right"/>
              <w:rPr>
                <w:rFonts w:cstheme="minorHAnsi"/>
                <w:b/>
                <w:color w:val="000000"/>
                <w:sz w:val="20"/>
                <w:szCs w:val="20"/>
              </w:rPr>
            </w:pPr>
            <w:r w:rsidRPr="00393936">
              <w:rPr>
                <w:rFonts w:cstheme="minorHAnsi"/>
                <w:b/>
                <w:color w:val="000000"/>
                <w:sz w:val="20"/>
                <w:szCs w:val="20"/>
              </w:rPr>
              <w:t>Hot Startup</w:t>
            </w:r>
          </w:p>
        </w:tc>
        <w:tc>
          <w:tcPr>
            <w:tcW w:w="3600" w:type="dxa"/>
          </w:tcPr>
          <w:p w14:paraId="4CE3ABE4" w14:textId="77777777" w:rsidR="003417E8" w:rsidRPr="00393936" w:rsidRDefault="003417E8" w:rsidP="003417E8">
            <w:pPr>
              <w:rPr>
                <w:rFonts w:cstheme="minorHAnsi"/>
                <w:color w:val="000000"/>
                <w:sz w:val="20"/>
                <w:szCs w:val="20"/>
              </w:rPr>
            </w:pPr>
          </w:p>
        </w:tc>
        <w:tc>
          <w:tcPr>
            <w:tcW w:w="3060" w:type="dxa"/>
          </w:tcPr>
          <w:p w14:paraId="554632E0" w14:textId="77777777" w:rsidR="003417E8" w:rsidRPr="00393936" w:rsidRDefault="003417E8" w:rsidP="003417E8">
            <w:pPr>
              <w:rPr>
                <w:rFonts w:cstheme="minorHAnsi"/>
                <w:color w:val="000000"/>
                <w:sz w:val="20"/>
                <w:szCs w:val="20"/>
              </w:rPr>
            </w:pPr>
          </w:p>
        </w:tc>
      </w:tr>
      <w:tr w:rsidR="003417E8" w:rsidRPr="00393936" w14:paraId="658B2846" w14:textId="77777777" w:rsidTr="00174C56">
        <w:tc>
          <w:tcPr>
            <w:tcW w:w="3240" w:type="dxa"/>
          </w:tcPr>
          <w:p w14:paraId="77A6C4F0" w14:textId="1B5C90A1" w:rsidR="003417E8" w:rsidRPr="00393936" w:rsidRDefault="003417E8" w:rsidP="003417E8">
            <w:pPr>
              <w:rPr>
                <w:rFonts w:cstheme="minorHAnsi"/>
                <w:color w:val="000000"/>
                <w:sz w:val="20"/>
                <w:szCs w:val="20"/>
              </w:rPr>
            </w:pPr>
            <w:r w:rsidRPr="00393936">
              <w:rPr>
                <w:rFonts w:cstheme="minorHAnsi"/>
                <w:color w:val="000000"/>
                <w:sz w:val="20"/>
                <w:szCs w:val="20"/>
              </w:rPr>
              <w:t>Required Cooling Time (Minutes)</w:t>
            </w:r>
          </w:p>
        </w:tc>
        <w:tc>
          <w:tcPr>
            <w:tcW w:w="3600" w:type="dxa"/>
            <w:shd w:val="clear" w:color="auto" w:fill="95B3D7" w:themeFill="accent1" w:themeFillTint="99"/>
          </w:tcPr>
          <w:p w14:paraId="53DE1F1A" w14:textId="77777777" w:rsidR="003417E8" w:rsidRPr="00393936" w:rsidRDefault="003417E8" w:rsidP="003417E8">
            <w:pPr>
              <w:rPr>
                <w:rFonts w:cstheme="minorHAnsi"/>
                <w:color w:val="000000"/>
                <w:sz w:val="20"/>
                <w:szCs w:val="20"/>
              </w:rPr>
            </w:pPr>
          </w:p>
        </w:tc>
        <w:tc>
          <w:tcPr>
            <w:tcW w:w="3060" w:type="dxa"/>
          </w:tcPr>
          <w:p w14:paraId="0B5C0DD4" w14:textId="000DD8A2" w:rsidR="003417E8" w:rsidRPr="00393936" w:rsidRDefault="003417E8" w:rsidP="00511130">
            <w:pPr>
              <w:rPr>
                <w:rFonts w:cstheme="minorHAnsi"/>
                <w:color w:val="000000"/>
                <w:sz w:val="20"/>
                <w:szCs w:val="20"/>
              </w:rPr>
            </w:pPr>
            <w:r w:rsidRPr="00393936">
              <w:rPr>
                <w:rFonts w:cstheme="minorHAnsi"/>
                <w:color w:val="000000"/>
                <w:sz w:val="20"/>
                <w:szCs w:val="20"/>
              </w:rPr>
              <w:t>How are the cooling</w:t>
            </w:r>
            <w:r w:rsidR="00511130">
              <w:rPr>
                <w:rFonts w:cstheme="minorHAnsi"/>
                <w:color w:val="000000"/>
                <w:sz w:val="20"/>
                <w:szCs w:val="20"/>
              </w:rPr>
              <w:t>-</w:t>
            </w:r>
            <w:r w:rsidRPr="00393936">
              <w:rPr>
                <w:rFonts w:cstheme="minorHAnsi"/>
                <w:color w:val="000000"/>
                <w:sz w:val="20"/>
                <w:szCs w:val="20"/>
              </w:rPr>
              <w:t>time ranges defined by the resource owner</w:t>
            </w:r>
            <w:r w:rsidR="00511130">
              <w:rPr>
                <w:rFonts w:cstheme="minorHAnsi"/>
                <w:color w:val="000000"/>
                <w:sz w:val="20"/>
                <w:szCs w:val="20"/>
              </w:rPr>
              <w:t>?</w:t>
            </w:r>
            <w:r w:rsidRPr="00393936">
              <w:rPr>
                <w:rFonts w:cstheme="minorHAnsi"/>
                <w:color w:val="000000"/>
                <w:sz w:val="20"/>
                <w:szCs w:val="20"/>
              </w:rPr>
              <w:t xml:space="preserve">  Example: Utility X defines a hot startup as the resource being offline for 0 to 6 hours, a warm startup from 6 to 48 hours and cold anything over 48 hours.  Hot startup must be 0 to account for a unit that was just shut down</w:t>
            </w:r>
          </w:p>
        </w:tc>
      </w:tr>
      <w:tr w:rsidR="003417E8" w:rsidRPr="00393936" w14:paraId="4074E8A5" w14:textId="77777777" w:rsidTr="00174C56">
        <w:tc>
          <w:tcPr>
            <w:tcW w:w="3240" w:type="dxa"/>
          </w:tcPr>
          <w:p w14:paraId="56155CAB" w14:textId="4DAE3842" w:rsidR="003417E8" w:rsidRPr="00393936" w:rsidRDefault="003417E8" w:rsidP="003417E8">
            <w:pPr>
              <w:rPr>
                <w:rFonts w:cstheme="minorHAnsi"/>
                <w:color w:val="000000"/>
                <w:sz w:val="20"/>
                <w:szCs w:val="20"/>
              </w:rPr>
            </w:pPr>
            <w:r w:rsidRPr="00393936">
              <w:rPr>
                <w:rFonts w:cstheme="minorHAnsi"/>
                <w:color w:val="000000"/>
                <w:sz w:val="20"/>
                <w:szCs w:val="20"/>
              </w:rPr>
              <w:t>Start-Up Time (Minutes)</w:t>
            </w:r>
          </w:p>
        </w:tc>
        <w:tc>
          <w:tcPr>
            <w:tcW w:w="3600" w:type="dxa"/>
            <w:shd w:val="clear" w:color="auto" w:fill="95B3D7" w:themeFill="accent1" w:themeFillTint="99"/>
          </w:tcPr>
          <w:p w14:paraId="0C910043" w14:textId="77777777" w:rsidR="003417E8" w:rsidRPr="00393936" w:rsidRDefault="003417E8" w:rsidP="003417E8">
            <w:pPr>
              <w:rPr>
                <w:rFonts w:cstheme="minorHAnsi"/>
                <w:color w:val="000000"/>
                <w:sz w:val="20"/>
                <w:szCs w:val="20"/>
              </w:rPr>
            </w:pPr>
          </w:p>
        </w:tc>
        <w:tc>
          <w:tcPr>
            <w:tcW w:w="3060" w:type="dxa"/>
          </w:tcPr>
          <w:p w14:paraId="31C3D2A6" w14:textId="0AF262BB" w:rsidR="003417E8" w:rsidRPr="00393936" w:rsidRDefault="003417E8" w:rsidP="003417E8">
            <w:pPr>
              <w:rPr>
                <w:rFonts w:cstheme="minorHAnsi"/>
                <w:color w:val="000000"/>
                <w:sz w:val="20"/>
                <w:szCs w:val="20"/>
              </w:rPr>
            </w:pPr>
            <w:r w:rsidRPr="00393936">
              <w:rPr>
                <w:rFonts w:cstheme="minorHAnsi"/>
                <w:color w:val="000000"/>
                <w:sz w:val="20"/>
                <w:szCs w:val="20"/>
              </w:rPr>
              <w:t>How long does it take for the resource to reach the minimum generation level (</w:t>
            </w:r>
            <w:proofErr w:type="spellStart"/>
            <w:r w:rsidRPr="00393936">
              <w:rPr>
                <w:rFonts w:cstheme="minorHAnsi"/>
                <w:color w:val="000000"/>
                <w:sz w:val="20"/>
                <w:szCs w:val="20"/>
              </w:rPr>
              <w:t>Pmin</w:t>
            </w:r>
            <w:proofErr w:type="spellEnd"/>
            <w:r w:rsidRPr="00393936">
              <w:rPr>
                <w:rFonts w:cstheme="minorHAnsi"/>
                <w:color w:val="000000"/>
                <w:sz w:val="20"/>
                <w:szCs w:val="20"/>
              </w:rPr>
              <w:t>) from a hot startup</w:t>
            </w:r>
          </w:p>
        </w:tc>
      </w:tr>
      <w:tr w:rsidR="003417E8" w:rsidRPr="00393936" w14:paraId="6312D37B" w14:textId="77777777" w:rsidTr="00174C56">
        <w:tc>
          <w:tcPr>
            <w:tcW w:w="3240" w:type="dxa"/>
          </w:tcPr>
          <w:p w14:paraId="600DE093" w14:textId="2FC650AA" w:rsidR="003417E8" w:rsidRPr="00393936" w:rsidRDefault="003417E8" w:rsidP="003417E8">
            <w:pPr>
              <w:jc w:val="right"/>
              <w:rPr>
                <w:rFonts w:cstheme="minorHAnsi"/>
                <w:b/>
                <w:color w:val="000000"/>
                <w:sz w:val="20"/>
                <w:szCs w:val="20"/>
              </w:rPr>
            </w:pPr>
            <w:r w:rsidRPr="00393936">
              <w:rPr>
                <w:rFonts w:cstheme="minorHAnsi"/>
                <w:b/>
                <w:color w:val="000000"/>
                <w:sz w:val="20"/>
                <w:szCs w:val="20"/>
              </w:rPr>
              <w:t>Warm Startup</w:t>
            </w:r>
          </w:p>
        </w:tc>
        <w:tc>
          <w:tcPr>
            <w:tcW w:w="3600" w:type="dxa"/>
          </w:tcPr>
          <w:p w14:paraId="0F6D510E" w14:textId="77777777" w:rsidR="003417E8" w:rsidRPr="00393936" w:rsidRDefault="003417E8" w:rsidP="003417E8">
            <w:pPr>
              <w:rPr>
                <w:rFonts w:cstheme="minorHAnsi"/>
                <w:color w:val="000000"/>
                <w:sz w:val="20"/>
                <w:szCs w:val="20"/>
              </w:rPr>
            </w:pPr>
          </w:p>
        </w:tc>
        <w:tc>
          <w:tcPr>
            <w:tcW w:w="3060" w:type="dxa"/>
          </w:tcPr>
          <w:p w14:paraId="6FCB3DE8" w14:textId="77777777" w:rsidR="003417E8" w:rsidRPr="00393936" w:rsidRDefault="003417E8" w:rsidP="003417E8">
            <w:pPr>
              <w:rPr>
                <w:rFonts w:cstheme="minorHAnsi"/>
                <w:color w:val="000000"/>
                <w:sz w:val="20"/>
                <w:szCs w:val="20"/>
              </w:rPr>
            </w:pPr>
          </w:p>
        </w:tc>
      </w:tr>
      <w:tr w:rsidR="003417E8" w:rsidRPr="00393936" w14:paraId="31D127E4" w14:textId="77777777" w:rsidTr="00174C56">
        <w:tc>
          <w:tcPr>
            <w:tcW w:w="3240" w:type="dxa"/>
          </w:tcPr>
          <w:p w14:paraId="3F205A31" w14:textId="77777777" w:rsidR="003417E8" w:rsidRPr="00393936" w:rsidRDefault="003417E8" w:rsidP="003417E8">
            <w:pPr>
              <w:rPr>
                <w:rFonts w:cstheme="minorHAnsi"/>
                <w:color w:val="000000"/>
                <w:sz w:val="20"/>
                <w:szCs w:val="20"/>
              </w:rPr>
            </w:pPr>
            <w:r w:rsidRPr="00393936">
              <w:rPr>
                <w:rFonts w:cstheme="minorHAnsi"/>
                <w:color w:val="000000"/>
                <w:sz w:val="20"/>
                <w:szCs w:val="20"/>
              </w:rPr>
              <w:t>Required Cooling Time (Minutes)</w:t>
            </w:r>
          </w:p>
          <w:p w14:paraId="64480C98" w14:textId="5730EB22" w:rsidR="003417E8" w:rsidRPr="00393936" w:rsidRDefault="003417E8" w:rsidP="003417E8">
            <w:pPr>
              <w:rPr>
                <w:rFonts w:cstheme="minorHAnsi"/>
                <w:color w:val="000000"/>
                <w:sz w:val="20"/>
                <w:szCs w:val="20"/>
              </w:rPr>
            </w:pPr>
            <w:r w:rsidRPr="00393936">
              <w:rPr>
                <w:rFonts w:cstheme="minorHAnsi"/>
                <w:color w:val="000000"/>
                <w:sz w:val="20"/>
                <w:szCs w:val="20"/>
              </w:rPr>
              <w:t>Start-Up Time (Minutes)</w:t>
            </w:r>
          </w:p>
        </w:tc>
        <w:tc>
          <w:tcPr>
            <w:tcW w:w="3600" w:type="dxa"/>
            <w:shd w:val="clear" w:color="auto" w:fill="95B3D7" w:themeFill="accent1" w:themeFillTint="99"/>
          </w:tcPr>
          <w:p w14:paraId="3B18072C" w14:textId="77777777" w:rsidR="003417E8" w:rsidRPr="00393936" w:rsidRDefault="003417E8" w:rsidP="003417E8">
            <w:pPr>
              <w:rPr>
                <w:rFonts w:cstheme="minorHAnsi"/>
                <w:color w:val="000000"/>
                <w:sz w:val="20"/>
                <w:szCs w:val="20"/>
              </w:rPr>
            </w:pPr>
          </w:p>
        </w:tc>
        <w:tc>
          <w:tcPr>
            <w:tcW w:w="3060" w:type="dxa"/>
          </w:tcPr>
          <w:p w14:paraId="23D808AA" w14:textId="70EF2176" w:rsidR="003417E8" w:rsidRPr="00393936" w:rsidRDefault="003417E8" w:rsidP="003417E8">
            <w:pPr>
              <w:rPr>
                <w:rFonts w:cstheme="minorHAnsi"/>
                <w:color w:val="000000"/>
                <w:sz w:val="20"/>
                <w:szCs w:val="20"/>
              </w:rPr>
            </w:pPr>
            <w:r w:rsidRPr="00393936">
              <w:rPr>
                <w:rFonts w:cstheme="minorHAnsi"/>
                <w:color w:val="000000"/>
                <w:sz w:val="20"/>
                <w:szCs w:val="20"/>
              </w:rPr>
              <w:t>How long does it take for the resource to reach the minimum generation level (</w:t>
            </w:r>
            <w:proofErr w:type="spellStart"/>
            <w:r w:rsidRPr="00393936">
              <w:rPr>
                <w:rFonts w:cstheme="minorHAnsi"/>
                <w:color w:val="000000"/>
                <w:sz w:val="20"/>
                <w:szCs w:val="20"/>
              </w:rPr>
              <w:t>Pmin</w:t>
            </w:r>
            <w:proofErr w:type="spellEnd"/>
            <w:r w:rsidRPr="00393936">
              <w:rPr>
                <w:rFonts w:cstheme="minorHAnsi"/>
                <w:color w:val="000000"/>
                <w:sz w:val="20"/>
                <w:szCs w:val="20"/>
              </w:rPr>
              <w:t>) from a warm startup</w:t>
            </w:r>
          </w:p>
        </w:tc>
      </w:tr>
      <w:tr w:rsidR="003417E8" w:rsidRPr="00393936" w14:paraId="43834390" w14:textId="77777777" w:rsidTr="00174C56">
        <w:tc>
          <w:tcPr>
            <w:tcW w:w="3240" w:type="dxa"/>
          </w:tcPr>
          <w:p w14:paraId="3FF43044" w14:textId="7554A2D2" w:rsidR="003417E8" w:rsidRPr="00393936" w:rsidRDefault="003417E8" w:rsidP="003417E8">
            <w:pPr>
              <w:jc w:val="right"/>
              <w:rPr>
                <w:rFonts w:cstheme="minorHAnsi"/>
                <w:b/>
                <w:color w:val="000000"/>
                <w:sz w:val="20"/>
                <w:szCs w:val="20"/>
              </w:rPr>
            </w:pPr>
            <w:r w:rsidRPr="00393936">
              <w:rPr>
                <w:rFonts w:cstheme="minorHAnsi"/>
                <w:b/>
                <w:color w:val="000000"/>
                <w:sz w:val="20"/>
                <w:szCs w:val="20"/>
              </w:rPr>
              <w:t>Cold Startup</w:t>
            </w:r>
          </w:p>
        </w:tc>
        <w:tc>
          <w:tcPr>
            <w:tcW w:w="3600" w:type="dxa"/>
          </w:tcPr>
          <w:p w14:paraId="15EC83C3" w14:textId="77777777" w:rsidR="003417E8" w:rsidRPr="00393936" w:rsidRDefault="003417E8" w:rsidP="003417E8">
            <w:pPr>
              <w:rPr>
                <w:rFonts w:cstheme="minorHAnsi"/>
                <w:color w:val="000000"/>
                <w:sz w:val="20"/>
                <w:szCs w:val="20"/>
              </w:rPr>
            </w:pPr>
          </w:p>
        </w:tc>
        <w:tc>
          <w:tcPr>
            <w:tcW w:w="3060" w:type="dxa"/>
          </w:tcPr>
          <w:p w14:paraId="2D878843" w14:textId="77777777" w:rsidR="003417E8" w:rsidRPr="00393936" w:rsidRDefault="003417E8" w:rsidP="003417E8">
            <w:pPr>
              <w:rPr>
                <w:rFonts w:cstheme="minorHAnsi"/>
                <w:color w:val="000000"/>
                <w:sz w:val="20"/>
                <w:szCs w:val="20"/>
              </w:rPr>
            </w:pPr>
          </w:p>
        </w:tc>
      </w:tr>
      <w:tr w:rsidR="003417E8" w:rsidRPr="00393936" w14:paraId="04AB42E6" w14:textId="77777777" w:rsidTr="00174C56">
        <w:tc>
          <w:tcPr>
            <w:tcW w:w="3240" w:type="dxa"/>
          </w:tcPr>
          <w:p w14:paraId="037D63DA" w14:textId="77777777" w:rsidR="003417E8" w:rsidRPr="00393936" w:rsidRDefault="003417E8" w:rsidP="003417E8">
            <w:pPr>
              <w:rPr>
                <w:rFonts w:cstheme="minorHAnsi"/>
                <w:color w:val="000000"/>
                <w:sz w:val="20"/>
                <w:szCs w:val="20"/>
              </w:rPr>
            </w:pPr>
            <w:r w:rsidRPr="00393936">
              <w:rPr>
                <w:rFonts w:cstheme="minorHAnsi"/>
                <w:color w:val="000000"/>
                <w:sz w:val="20"/>
                <w:szCs w:val="20"/>
              </w:rPr>
              <w:t>Required Cooling Time (Minutes)</w:t>
            </w:r>
          </w:p>
          <w:p w14:paraId="1DC3C142" w14:textId="7C6C5DAF" w:rsidR="003417E8" w:rsidRPr="00393936" w:rsidRDefault="003417E8" w:rsidP="003417E8">
            <w:pPr>
              <w:rPr>
                <w:rFonts w:cstheme="minorHAnsi"/>
                <w:color w:val="000000"/>
                <w:sz w:val="20"/>
                <w:szCs w:val="20"/>
              </w:rPr>
            </w:pPr>
            <w:r w:rsidRPr="00393936">
              <w:rPr>
                <w:rFonts w:cstheme="minorHAnsi"/>
                <w:color w:val="000000"/>
                <w:sz w:val="20"/>
                <w:szCs w:val="20"/>
              </w:rPr>
              <w:t>Start-Up Time (Minutes)</w:t>
            </w:r>
          </w:p>
        </w:tc>
        <w:tc>
          <w:tcPr>
            <w:tcW w:w="3600" w:type="dxa"/>
            <w:shd w:val="clear" w:color="auto" w:fill="95B3D7" w:themeFill="accent1" w:themeFillTint="99"/>
          </w:tcPr>
          <w:p w14:paraId="79D9C190" w14:textId="77777777" w:rsidR="003417E8" w:rsidRPr="00393936" w:rsidRDefault="003417E8" w:rsidP="003417E8">
            <w:pPr>
              <w:rPr>
                <w:rFonts w:cstheme="minorHAnsi"/>
                <w:color w:val="000000"/>
                <w:sz w:val="20"/>
                <w:szCs w:val="20"/>
              </w:rPr>
            </w:pPr>
          </w:p>
        </w:tc>
        <w:tc>
          <w:tcPr>
            <w:tcW w:w="3060" w:type="dxa"/>
          </w:tcPr>
          <w:p w14:paraId="31E3A12E" w14:textId="085EF1F4" w:rsidR="003417E8" w:rsidRPr="00393936" w:rsidRDefault="003417E8" w:rsidP="003417E8">
            <w:pPr>
              <w:rPr>
                <w:rFonts w:cstheme="minorHAnsi"/>
                <w:color w:val="000000"/>
                <w:sz w:val="20"/>
                <w:szCs w:val="20"/>
              </w:rPr>
            </w:pPr>
            <w:r w:rsidRPr="00393936">
              <w:rPr>
                <w:rFonts w:cstheme="minorHAnsi"/>
                <w:color w:val="000000"/>
                <w:sz w:val="20"/>
                <w:szCs w:val="20"/>
              </w:rPr>
              <w:t>How long does it take for the resource to reach the minimum generation level (</w:t>
            </w:r>
            <w:proofErr w:type="spellStart"/>
            <w:r w:rsidRPr="00393936">
              <w:rPr>
                <w:rFonts w:cstheme="minorHAnsi"/>
                <w:color w:val="000000"/>
                <w:sz w:val="20"/>
                <w:szCs w:val="20"/>
              </w:rPr>
              <w:t>Pmin</w:t>
            </w:r>
            <w:proofErr w:type="spellEnd"/>
            <w:r w:rsidRPr="00393936">
              <w:rPr>
                <w:rFonts w:cstheme="minorHAnsi"/>
                <w:color w:val="000000"/>
                <w:sz w:val="20"/>
                <w:szCs w:val="20"/>
              </w:rPr>
              <w:t>) from a cold startup</w:t>
            </w:r>
          </w:p>
        </w:tc>
      </w:tr>
      <w:tr w:rsidR="003417E8" w:rsidRPr="00393936" w14:paraId="4EC819F9" w14:textId="77777777" w:rsidTr="00174C56">
        <w:tc>
          <w:tcPr>
            <w:tcW w:w="3240" w:type="dxa"/>
          </w:tcPr>
          <w:p w14:paraId="39321539" w14:textId="77777777" w:rsidR="003417E8" w:rsidRPr="00393936" w:rsidRDefault="003417E8" w:rsidP="003417E8">
            <w:pPr>
              <w:rPr>
                <w:rFonts w:cstheme="minorHAnsi"/>
                <w:color w:val="000000"/>
                <w:sz w:val="20"/>
                <w:szCs w:val="20"/>
              </w:rPr>
            </w:pPr>
          </w:p>
        </w:tc>
        <w:tc>
          <w:tcPr>
            <w:tcW w:w="3600" w:type="dxa"/>
          </w:tcPr>
          <w:p w14:paraId="5164F0DD" w14:textId="77777777" w:rsidR="003417E8" w:rsidRPr="00393936" w:rsidRDefault="003417E8" w:rsidP="003417E8">
            <w:pPr>
              <w:rPr>
                <w:rFonts w:cstheme="minorHAnsi"/>
                <w:color w:val="000000"/>
                <w:sz w:val="20"/>
                <w:szCs w:val="20"/>
              </w:rPr>
            </w:pPr>
          </w:p>
        </w:tc>
        <w:tc>
          <w:tcPr>
            <w:tcW w:w="3060" w:type="dxa"/>
          </w:tcPr>
          <w:p w14:paraId="2879413A" w14:textId="77777777" w:rsidR="003417E8" w:rsidRPr="00393936" w:rsidRDefault="003417E8" w:rsidP="003417E8">
            <w:pPr>
              <w:rPr>
                <w:rFonts w:cstheme="minorHAnsi"/>
                <w:color w:val="000000"/>
                <w:sz w:val="20"/>
                <w:szCs w:val="20"/>
              </w:rPr>
            </w:pPr>
          </w:p>
        </w:tc>
      </w:tr>
    </w:tbl>
    <w:p w14:paraId="6FA54885" w14:textId="77777777" w:rsidR="00393936" w:rsidRDefault="00393936">
      <w:r>
        <w:br w:type="page"/>
      </w:r>
    </w:p>
    <w:tbl>
      <w:tblPr>
        <w:tblStyle w:val="TableGrid"/>
        <w:tblW w:w="9900" w:type="dxa"/>
        <w:tblInd w:w="-275" w:type="dxa"/>
        <w:tblLook w:val="04A0" w:firstRow="1" w:lastRow="0" w:firstColumn="1" w:lastColumn="0" w:noHBand="0" w:noVBand="1"/>
      </w:tblPr>
      <w:tblGrid>
        <w:gridCol w:w="3240"/>
        <w:gridCol w:w="3600"/>
        <w:gridCol w:w="3060"/>
      </w:tblGrid>
      <w:tr w:rsidR="003417E8" w:rsidRPr="00393936" w14:paraId="72920828" w14:textId="77777777" w:rsidTr="009E7D15">
        <w:tc>
          <w:tcPr>
            <w:tcW w:w="3240" w:type="dxa"/>
            <w:shd w:val="clear" w:color="auto" w:fill="B2A1C7" w:themeFill="accent4" w:themeFillTint="99"/>
          </w:tcPr>
          <w:p w14:paraId="6D993F5E" w14:textId="39D65C72" w:rsidR="003417E8" w:rsidRPr="00393936" w:rsidRDefault="003417E8" w:rsidP="003417E8">
            <w:pPr>
              <w:jc w:val="center"/>
              <w:rPr>
                <w:rFonts w:cstheme="minorHAnsi"/>
                <w:b/>
                <w:color w:val="000000"/>
                <w:sz w:val="20"/>
                <w:szCs w:val="20"/>
              </w:rPr>
            </w:pPr>
            <w:r w:rsidRPr="00393936">
              <w:rPr>
                <w:rFonts w:cstheme="minorHAnsi"/>
                <w:b/>
                <w:color w:val="000000"/>
                <w:sz w:val="20"/>
                <w:szCs w:val="20"/>
              </w:rPr>
              <w:lastRenderedPageBreak/>
              <w:t>Ramp Rate Info</w:t>
            </w:r>
          </w:p>
        </w:tc>
        <w:tc>
          <w:tcPr>
            <w:tcW w:w="3600" w:type="dxa"/>
            <w:shd w:val="clear" w:color="auto" w:fill="B2A1C7" w:themeFill="accent4" w:themeFillTint="99"/>
          </w:tcPr>
          <w:p w14:paraId="2B20F827" w14:textId="77777777" w:rsidR="003417E8" w:rsidRPr="00393936" w:rsidRDefault="003417E8" w:rsidP="003417E8">
            <w:pPr>
              <w:rPr>
                <w:rFonts w:cstheme="minorHAnsi"/>
                <w:color w:val="000000"/>
                <w:sz w:val="20"/>
                <w:szCs w:val="20"/>
              </w:rPr>
            </w:pPr>
          </w:p>
        </w:tc>
        <w:tc>
          <w:tcPr>
            <w:tcW w:w="3060" w:type="dxa"/>
            <w:shd w:val="clear" w:color="auto" w:fill="B2A1C7" w:themeFill="accent4" w:themeFillTint="99"/>
          </w:tcPr>
          <w:p w14:paraId="2ADCC583" w14:textId="421E4A8C" w:rsidR="003417E8" w:rsidRPr="00393936" w:rsidRDefault="003417E8" w:rsidP="003417E8">
            <w:pPr>
              <w:rPr>
                <w:rFonts w:cstheme="minorHAnsi"/>
                <w:color w:val="000000"/>
                <w:sz w:val="20"/>
                <w:szCs w:val="20"/>
              </w:rPr>
            </w:pPr>
          </w:p>
        </w:tc>
      </w:tr>
      <w:tr w:rsidR="003417E8" w:rsidRPr="00393936" w14:paraId="3F5DE30F" w14:textId="77777777" w:rsidTr="009E7D15">
        <w:tc>
          <w:tcPr>
            <w:tcW w:w="3240" w:type="dxa"/>
          </w:tcPr>
          <w:p w14:paraId="375BDE9D" w14:textId="77777777" w:rsidR="003417E8" w:rsidRPr="00393936" w:rsidRDefault="003417E8" w:rsidP="003417E8">
            <w:pPr>
              <w:jc w:val="right"/>
              <w:rPr>
                <w:rFonts w:cstheme="minorHAnsi"/>
                <w:color w:val="000000"/>
                <w:sz w:val="20"/>
                <w:szCs w:val="20"/>
              </w:rPr>
            </w:pPr>
          </w:p>
        </w:tc>
        <w:tc>
          <w:tcPr>
            <w:tcW w:w="3600" w:type="dxa"/>
          </w:tcPr>
          <w:p w14:paraId="5A78012E" w14:textId="77777777" w:rsidR="003417E8" w:rsidRPr="00393936" w:rsidRDefault="003417E8" w:rsidP="003417E8">
            <w:pPr>
              <w:rPr>
                <w:rFonts w:cstheme="minorHAnsi"/>
                <w:color w:val="000000"/>
                <w:sz w:val="20"/>
                <w:szCs w:val="20"/>
              </w:rPr>
            </w:pPr>
          </w:p>
        </w:tc>
        <w:tc>
          <w:tcPr>
            <w:tcW w:w="3060" w:type="dxa"/>
          </w:tcPr>
          <w:p w14:paraId="48D21AE0" w14:textId="7187534F" w:rsidR="003417E8" w:rsidRPr="00393936" w:rsidRDefault="003417E8" w:rsidP="003417E8">
            <w:pPr>
              <w:rPr>
                <w:rFonts w:cstheme="minorHAnsi"/>
                <w:color w:val="000000"/>
                <w:sz w:val="20"/>
                <w:szCs w:val="20"/>
              </w:rPr>
            </w:pPr>
            <w:r w:rsidRPr="00393936">
              <w:rPr>
                <w:rFonts w:cstheme="minorHAnsi"/>
                <w:color w:val="000000"/>
                <w:sz w:val="20"/>
                <w:szCs w:val="20"/>
              </w:rPr>
              <w:t>Up to 5 points allowed on the ramp rate curve for each resource but only 2 are required (</w:t>
            </w:r>
            <w:proofErr w:type="spellStart"/>
            <w:r w:rsidRPr="00393936">
              <w:rPr>
                <w:rFonts w:cstheme="minorHAnsi"/>
                <w:color w:val="000000"/>
                <w:sz w:val="20"/>
                <w:szCs w:val="20"/>
              </w:rPr>
              <w:t>Pmin</w:t>
            </w:r>
            <w:proofErr w:type="spellEnd"/>
            <w:r w:rsidRPr="00393936">
              <w:rPr>
                <w:rFonts w:cstheme="minorHAnsi"/>
                <w:color w:val="000000"/>
                <w:sz w:val="20"/>
                <w:szCs w:val="20"/>
              </w:rPr>
              <w:t xml:space="preserve"> and </w:t>
            </w:r>
            <w:proofErr w:type="spellStart"/>
            <w:r w:rsidRPr="00393936">
              <w:rPr>
                <w:rFonts w:cstheme="minorHAnsi"/>
                <w:color w:val="000000"/>
                <w:sz w:val="20"/>
                <w:szCs w:val="20"/>
              </w:rPr>
              <w:t>Pmax</w:t>
            </w:r>
            <w:proofErr w:type="spellEnd"/>
            <w:r w:rsidRPr="00393936">
              <w:rPr>
                <w:rFonts w:cstheme="minorHAnsi"/>
                <w:color w:val="000000"/>
                <w:sz w:val="20"/>
                <w:szCs w:val="20"/>
              </w:rPr>
              <w:t>)</w:t>
            </w:r>
          </w:p>
        </w:tc>
      </w:tr>
      <w:tr w:rsidR="003417E8" w:rsidRPr="00393936" w14:paraId="75C72C5C" w14:textId="77777777" w:rsidTr="009E7D15">
        <w:tc>
          <w:tcPr>
            <w:tcW w:w="3240" w:type="dxa"/>
          </w:tcPr>
          <w:p w14:paraId="674FD101" w14:textId="6525659E" w:rsidR="003417E8" w:rsidRPr="00393936" w:rsidRDefault="003417E8" w:rsidP="003417E8">
            <w:pPr>
              <w:jc w:val="right"/>
              <w:rPr>
                <w:rFonts w:cstheme="minorHAnsi"/>
                <w:b/>
                <w:color w:val="000000"/>
                <w:sz w:val="20"/>
                <w:szCs w:val="20"/>
              </w:rPr>
            </w:pPr>
            <w:r w:rsidRPr="00393936">
              <w:rPr>
                <w:rFonts w:cstheme="minorHAnsi"/>
                <w:b/>
                <w:color w:val="000000"/>
                <w:sz w:val="20"/>
                <w:szCs w:val="20"/>
              </w:rPr>
              <w:t>Segment 1</w:t>
            </w:r>
          </w:p>
        </w:tc>
        <w:tc>
          <w:tcPr>
            <w:tcW w:w="3600" w:type="dxa"/>
          </w:tcPr>
          <w:p w14:paraId="7C11F18B" w14:textId="77777777" w:rsidR="003417E8" w:rsidRPr="00393936" w:rsidRDefault="003417E8" w:rsidP="003417E8">
            <w:pPr>
              <w:rPr>
                <w:rFonts w:cstheme="minorHAnsi"/>
                <w:color w:val="000000"/>
                <w:sz w:val="20"/>
                <w:szCs w:val="20"/>
              </w:rPr>
            </w:pPr>
          </w:p>
        </w:tc>
        <w:tc>
          <w:tcPr>
            <w:tcW w:w="3060" w:type="dxa"/>
          </w:tcPr>
          <w:p w14:paraId="576C6E0F" w14:textId="77777777" w:rsidR="003417E8" w:rsidRPr="00393936" w:rsidRDefault="003417E8" w:rsidP="003417E8">
            <w:pPr>
              <w:rPr>
                <w:rFonts w:cstheme="minorHAnsi"/>
                <w:color w:val="000000"/>
                <w:sz w:val="20"/>
                <w:szCs w:val="20"/>
              </w:rPr>
            </w:pPr>
          </w:p>
        </w:tc>
      </w:tr>
      <w:tr w:rsidR="003417E8" w:rsidRPr="00393936" w14:paraId="1759EE2E" w14:textId="77777777" w:rsidTr="009E7D15">
        <w:tc>
          <w:tcPr>
            <w:tcW w:w="3240" w:type="dxa"/>
          </w:tcPr>
          <w:p w14:paraId="2694F05B" w14:textId="7407BB07" w:rsidR="003417E8" w:rsidRPr="00393936" w:rsidRDefault="003417E8" w:rsidP="003417E8">
            <w:pPr>
              <w:rPr>
                <w:rFonts w:cstheme="minorHAnsi"/>
                <w:color w:val="000000"/>
                <w:sz w:val="20"/>
                <w:szCs w:val="20"/>
              </w:rPr>
            </w:pPr>
            <w:r w:rsidRPr="00393936">
              <w:rPr>
                <w:rFonts w:cstheme="minorHAnsi"/>
                <w:color w:val="000000"/>
                <w:sz w:val="20"/>
                <w:szCs w:val="20"/>
              </w:rPr>
              <w:t>Operating Level (MW)</w:t>
            </w:r>
          </w:p>
        </w:tc>
        <w:tc>
          <w:tcPr>
            <w:tcW w:w="3600" w:type="dxa"/>
            <w:shd w:val="clear" w:color="auto" w:fill="95B3D7" w:themeFill="accent1" w:themeFillTint="99"/>
          </w:tcPr>
          <w:p w14:paraId="3AD58E41" w14:textId="77777777" w:rsidR="003417E8" w:rsidRPr="00393936" w:rsidRDefault="003417E8" w:rsidP="003417E8">
            <w:pPr>
              <w:rPr>
                <w:rFonts w:cstheme="minorHAnsi"/>
                <w:color w:val="000000"/>
                <w:sz w:val="20"/>
                <w:szCs w:val="20"/>
              </w:rPr>
            </w:pPr>
          </w:p>
        </w:tc>
        <w:tc>
          <w:tcPr>
            <w:tcW w:w="3060" w:type="dxa"/>
          </w:tcPr>
          <w:p w14:paraId="2DBF1A1F" w14:textId="0C60ECBB" w:rsidR="003417E8" w:rsidRPr="00393936" w:rsidRDefault="003417E8" w:rsidP="009E7D15">
            <w:pPr>
              <w:rPr>
                <w:rFonts w:cstheme="minorHAnsi"/>
                <w:color w:val="000000"/>
                <w:sz w:val="20"/>
                <w:szCs w:val="20"/>
              </w:rPr>
            </w:pPr>
            <w:r w:rsidRPr="00393936">
              <w:rPr>
                <w:rFonts w:cstheme="minorHAnsi"/>
                <w:color w:val="000000"/>
                <w:sz w:val="20"/>
                <w:szCs w:val="20"/>
              </w:rPr>
              <w:t xml:space="preserve">Operating Level is the Generating Unit MW output at this point on the ramp rate curve.  The first point of MW output must be the unit's </w:t>
            </w:r>
            <w:proofErr w:type="spellStart"/>
            <w:r w:rsidRPr="00393936">
              <w:rPr>
                <w:rFonts w:cstheme="minorHAnsi"/>
                <w:color w:val="000000"/>
                <w:sz w:val="20"/>
                <w:szCs w:val="20"/>
              </w:rPr>
              <w:t>Pmin</w:t>
            </w:r>
            <w:proofErr w:type="spellEnd"/>
            <w:r w:rsidRPr="00393936">
              <w:rPr>
                <w:rFonts w:cstheme="minorHAnsi"/>
                <w:color w:val="000000"/>
                <w:sz w:val="20"/>
                <w:szCs w:val="20"/>
              </w:rPr>
              <w:t xml:space="preserve">.  The last point must be the unit's </w:t>
            </w:r>
            <w:proofErr w:type="spellStart"/>
            <w:r w:rsidRPr="00393936">
              <w:rPr>
                <w:rFonts w:cstheme="minorHAnsi"/>
                <w:color w:val="000000"/>
                <w:sz w:val="20"/>
                <w:szCs w:val="20"/>
              </w:rPr>
              <w:t>Pmax</w:t>
            </w:r>
            <w:proofErr w:type="spellEnd"/>
          </w:p>
        </w:tc>
      </w:tr>
      <w:tr w:rsidR="003417E8" w:rsidRPr="00393936" w14:paraId="7E888B45" w14:textId="77777777" w:rsidTr="009E7D15">
        <w:tc>
          <w:tcPr>
            <w:tcW w:w="3240" w:type="dxa"/>
          </w:tcPr>
          <w:p w14:paraId="70132929" w14:textId="55B7E733" w:rsidR="003417E8" w:rsidRPr="00393936" w:rsidRDefault="003417E8" w:rsidP="003417E8">
            <w:pPr>
              <w:rPr>
                <w:rFonts w:cstheme="minorHAnsi"/>
                <w:color w:val="000000"/>
                <w:sz w:val="20"/>
                <w:szCs w:val="20"/>
              </w:rPr>
            </w:pPr>
            <w:r w:rsidRPr="00393936">
              <w:rPr>
                <w:rFonts w:cstheme="minorHAnsi"/>
                <w:color w:val="000000"/>
                <w:sz w:val="20"/>
                <w:szCs w:val="20"/>
              </w:rPr>
              <w:t>Worst Operational Ramp Rate (MW/Minute)</w:t>
            </w:r>
          </w:p>
        </w:tc>
        <w:tc>
          <w:tcPr>
            <w:tcW w:w="3600" w:type="dxa"/>
            <w:shd w:val="clear" w:color="auto" w:fill="95B3D7" w:themeFill="accent1" w:themeFillTint="99"/>
          </w:tcPr>
          <w:p w14:paraId="2A1EEA8E" w14:textId="77777777" w:rsidR="003417E8" w:rsidRPr="00393936" w:rsidRDefault="003417E8" w:rsidP="003417E8">
            <w:pPr>
              <w:rPr>
                <w:rFonts w:cstheme="minorHAnsi"/>
                <w:color w:val="000000"/>
                <w:sz w:val="20"/>
                <w:szCs w:val="20"/>
              </w:rPr>
            </w:pPr>
          </w:p>
        </w:tc>
        <w:tc>
          <w:tcPr>
            <w:tcW w:w="3060" w:type="dxa"/>
          </w:tcPr>
          <w:p w14:paraId="7F190959" w14:textId="3308D591" w:rsidR="003417E8" w:rsidRPr="00393936" w:rsidRDefault="003417E8" w:rsidP="009E7D15">
            <w:pPr>
              <w:rPr>
                <w:rFonts w:cstheme="minorHAnsi"/>
                <w:color w:val="000000"/>
                <w:sz w:val="20"/>
                <w:szCs w:val="20"/>
              </w:rPr>
            </w:pPr>
            <w:r w:rsidRPr="00393936">
              <w:rPr>
                <w:rFonts w:cstheme="minorHAnsi"/>
                <w:color w:val="000000"/>
                <w:sz w:val="20"/>
                <w:szCs w:val="20"/>
              </w:rPr>
              <w:t>Worst Operational Ramp Rate is the maximum ramp rate (MW/minute) under the worst operating conditions of the unit between this point on the ramp rate curve and the next point.  If unknown use average ramp rate</w:t>
            </w:r>
          </w:p>
        </w:tc>
      </w:tr>
      <w:tr w:rsidR="003417E8" w:rsidRPr="00393936" w14:paraId="639CE5C3" w14:textId="77777777" w:rsidTr="009E7D15">
        <w:tc>
          <w:tcPr>
            <w:tcW w:w="3240" w:type="dxa"/>
          </w:tcPr>
          <w:p w14:paraId="0877F2F7" w14:textId="113A0256" w:rsidR="003417E8" w:rsidRPr="00393936" w:rsidRDefault="003417E8" w:rsidP="003417E8">
            <w:pPr>
              <w:rPr>
                <w:rFonts w:cstheme="minorHAnsi"/>
                <w:color w:val="000000"/>
                <w:sz w:val="20"/>
                <w:szCs w:val="20"/>
              </w:rPr>
            </w:pPr>
            <w:r w:rsidRPr="00393936">
              <w:rPr>
                <w:rFonts w:cstheme="minorHAnsi"/>
                <w:color w:val="000000"/>
                <w:sz w:val="20"/>
                <w:szCs w:val="20"/>
              </w:rPr>
              <w:t>Best Operational Ramp Rate (MW/Minute)</w:t>
            </w:r>
          </w:p>
        </w:tc>
        <w:tc>
          <w:tcPr>
            <w:tcW w:w="3600" w:type="dxa"/>
            <w:shd w:val="clear" w:color="auto" w:fill="95B3D7" w:themeFill="accent1" w:themeFillTint="99"/>
          </w:tcPr>
          <w:p w14:paraId="7CB0955D" w14:textId="77777777" w:rsidR="003417E8" w:rsidRPr="00393936" w:rsidRDefault="003417E8" w:rsidP="003417E8">
            <w:pPr>
              <w:rPr>
                <w:rFonts w:cstheme="minorHAnsi"/>
                <w:color w:val="000000"/>
                <w:sz w:val="20"/>
                <w:szCs w:val="20"/>
              </w:rPr>
            </w:pPr>
          </w:p>
        </w:tc>
        <w:tc>
          <w:tcPr>
            <w:tcW w:w="3060" w:type="dxa"/>
          </w:tcPr>
          <w:p w14:paraId="1D5F145D" w14:textId="2DF4EFCD" w:rsidR="003417E8" w:rsidRPr="00393936" w:rsidRDefault="003417E8" w:rsidP="009E7D15">
            <w:pPr>
              <w:rPr>
                <w:rFonts w:cstheme="minorHAnsi"/>
                <w:color w:val="000000"/>
                <w:sz w:val="20"/>
                <w:szCs w:val="20"/>
              </w:rPr>
            </w:pPr>
            <w:r w:rsidRPr="00393936">
              <w:rPr>
                <w:rFonts w:cstheme="minorHAnsi"/>
                <w:color w:val="000000"/>
                <w:sz w:val="20"/>
                <w:szCs w:val="20"/>
              </w:rPr>
              <w:t>Best Operational Ramp Rate is the maximum ramp rate (MW/minute) under the best operating conditions of the unit between this point on the ramp rate curve and the next point.  If unknown use average ramp rate</w:t>
            </w:r>
          </w:p>
        </w:tc>
      </w:tr>
      <w:tr w:rsidR="003417E8" w:rsidRPr="00393936" w14:paraId="61C83E04" w14:textId="77777777" w:rsidTr="009E7D15">
        <w:tc>
          <w:tcPr>
            <w:tcW w:w="3240" w:type="dxa"/>
          </w:tcPr>
          <w:p w14:paraId="1527499A" w14:textId="6819E912" w:rsidR="003417E8" w:rsidRPr="00393936" w:rsidRDefault="003417E8" w:rsidP="003417E8">
            <w:pPr>
              <w:jc w:val="right"/>
              <w:rPr>
                <w:rFonts w:cstheme="minorHAnsi"/>
                <w:b/>
                <w:color w:val="000000"/>
                <w:sz w:val="20"/>
                <w:szCs w:val="20"/>
              </w:rPr>
            </w:pPr>
            <w:r w:rsidRPr="00393936">
              <w:rPr>
                <w:rFonts w:cstheme="minorHAnsi"/>
                <w:b/>
                <w:color w:val="000000"/>
                <w:sz w:val="20"/>
                <w:szCs w:val="20"/>
              </w:rPr>
              <w:t>Segment 2</w:t>
            </w:r>
          </w:p>
        </w:tc>
        <w:tc>
          <w:tcPr>
            <w:tcW w:w="3600" w:type="dxa"/>
          </w:tcPr>
          <w:p w14:paraId="1F3F51AB" w14:textId="77777777" w:rsidR="003417E8" w:rsidRPr="00393936" w:rsidRDefault="003417E8" w:rsidP="003417E8">
            <w:pPr>
              <w:rPr>
                <w:rFonts w:cstheme="minorHAnsi"/>
                <w:color w:val="000000"/>
                <w:sz w:val="20"/>
                <w:szCs w:val="20"/>
              </w:rPr>
            </w:pPr>
          </w:p>
        </w:tc>
        <w:tc>
          <w:tcPr>
            <w:tcW w:w="3060" w:type="dxa"/>
          </w:tcPr>
          <w:p w14:paraId="5B2CD3DA" w14:textId="77777777" w:rsidR="003417E8" w:rsidRPr="00393936" w:rsidRDefault="003417E8" w:rsidP="003417E8">
            <w:pPr>
              <w:rPr>
                <w:rFonts w:cstheme="minorHAnsi"/>
                <w:color w:val="000000"/>
                <w:sz w:val="20"/>
                <w:szCs w:val="20"/>
              </w:rPr>
            </w:pPr>
          </w:p>
        </w:tc>
      </w:tr>
      <w:tr w:rsidR="003417E8" w:rsidRPr="00393936" w14:paraId="12E1C99C" w14:textId="77777777" w:rsidTr="009E7D15">
        <w:tc>
          <w:tcPr>
            <w:tcW w:w="3240" w:type="dxa"/>
          </w:tcPr>
          <w:p w14:paraId="5A0007E7" w14:textId="7CB3F25F" w:rsidR="003417E8" w:rsidRPr="00393936" w:rsidRDefault="003417E8" w:rsidP="003417E8">
            <w:pPr>
              <w:rPr>
                <w:rFonts w:cstheme="minorHAnsi"/>
                <w:color w:val="000000"/>
                <w:sz w:val="20"/>
                <w:szCs w:val="20"/>
              </w:rPr>
            </w:pPr>
            <w:r w:rsidRPr="00393936">
              <w:rPr>
                <w:rFonts w:cstheme="minorHAnsi"/>
                <w:sz w:val="20"/>
                <w:szCs w:val="20"/>
              </w:rPr>
              <w:t>Operating Level (MW)</w:t>
            </w:r>
          </w:p>
        </w:tc>
        <w:tc>
          <w:tcPr>
            <w:tcW w:w="3600" w:type="dxa"/>
            <w:shd w:val="clear" w:color="auto" w:fill="95B3D7" w:themeFill="accent1" w:themeFillTint="99"/>
          </w:tcPr>
          <w:p w14:paraId="4E3C0AB3" w14:textId="77777777" w:rsidR="003417E8" w:rsidRPr="00393936" w:rsidRDefault="003417E8" w:rsidP="003417E8">
            <w:pPr>
              <w:rPr>
                <w:rFonts w:cstheme="minorHAnsi"/>
                <w:color w:val="000000"/>
                <w:sz w:val="20"/>
                <w:szCs w:val="20"/>
              </w:rPr>
            </w:pPr>
          </w:p>
        </w:tc>
        <w:tc>
          <w:tcPr>
            <w:tcW w:w="3060" w:type="dxa"/>
          </w:tcPr>
          <w:p w14:paraId="70735070" w14:textId="77777777" w:rsidR="003417E8" w:rsidRPr="00393936" w:rsidRDefault="003417E8" w:rsidP="003417E8">
            <w:pPr>
              <w:rPr>
                <w:rFonts w:cstheme="minorHAnsi"/>
                <w:color w:val="000000"/>
                <w:sz w:val="20"/>
                <w:szCs w:val="20"/>
              </w:rPr>
            </w:pPr>
          </w:p>
        </w:tc>
      </w:tr>
      <w:tr w:rsidR="003417E8" w:rsidRPr="00393936" w14:paraId="12A08D83" w14:textId="77777777" w:rsidTr="009E7D15">
        <w:tc>
          <w:tcPr>
            <w:tcW w:w="3240" w:type="dxa"/>
          </w:tcPr>
          <w:p w14:paraId="7B000EF4" w14:textId="1E662B10" w:rsidR="003417E8" w:rsidRPr="00393936" w:rsidRDefault="003417E8" w:rsidP="003417E8">
            <w:pPr>
              <w:rPr>
                <w:rFonts w:cstheme="minorHAnsi"/>
                <w:color w:val="000000"/>
                <w:sz w:val="20"/>
                <w:szCs w:val="20"/>
              </w:rPr>
            </w:pPr>
            <w:r w:rsidRPr="00393936">
              <w:rPr>
                <w:rFonts w:cstheme="minorHAnsi"/>
                <w:sz w:val="20"/>
                <w:szCs w:val="20"/>
              </w:rPr>
              <w:t>Worst Operational Ramp Rate (MW/Minute)</w:t>
            </w:r>
          </w:p>
        </w:tc>
        <w:tc>
          <w:tcPr>
            <w:tcW w:w="3600" w:type="dxa"/>
            <w:shd w:val="clear" w:color="auto" w:fill="95B3D7" w:themeFill="accent1" w:themeFillTint="99"/>
          </w:tcPr>
          <w:p w14:paraId="4C4AAA10" w14:textId="77777777" w:rsidR="003417E8" w:rsidRPr="00393936" w:rsidRDefault="003417E8" w:rsidP="003417E8">
            <w:pPr>
              <w:rPr>
                <w:rFonts w:cstheme="minorHAnsi"/>
                <w:color w:val="000000"/>
                <w:sz w:val="20"/>
                <w:szCs w:val="20"/>
              </w:rPr>
            </w:pPr>
          </w:p>
        </w:tc>
        <w:tc>
          <w:tcPr>
            <w:tcW w:w="3060" w:type="dxa"/>
          </w:tcPr>
          <w:p w14:paraId="676B18BA" w14:textId="77777777" w:rsidR="003417E8" w:rsidRPr="00393936" w:rsidRDefault="003417E8" w:rsidP="003417E8">
            <w:pPr>
              <w:rPr>
                <w:rFonts w:cstheme="minorHAnsi"/>
                <w:color w:val="000000"/>
                <w:sz w:val="20"/>
                <w:szCs w:val="20"/>
              </w:rPr>
            </w:pPr>
          </w:p>
        </w:tc>
      </w:tr>
      <w:tr w:rsidR="003417E8" w:rsidRPr="00393936" w14:paraId="522D9FCB" w14:textId="77777777" w:rsidTr="009E7D15">
        <w:tc>
          <w:tcPr>
            <w:tcW w:w="3240" w:type="dxa"/>
          </w:tcPr>
          <w:p w14:paraId="34618A52" w14:textId="508EC4BA" w:rsidR="003417E8" w:rsidRPr="00393936" w:rsidRDefault="003417E8" w:rsidP="003417E8">
            <w:pPr>
              <w:rPr>
                <w:rFonts w:cstheme="minorHAnsi"/>
                <w:color w:val="000000"/>
                <w:sz w:val="20"/>
                <w:szCs w:val="20"/>
              </w:rPr>
            </w:pPr>
            <w:r w:rsidRPr="00393936">
              <w:rPr>
                <w:rFonts w:cstheme="minorHAnsi"/>
                <w:sz w:val="20"/>
                <w:szCs w:val="20"/>
              </w:rPr>
              <w:t>Best Operational Ramp Rate (MW/Minute)</w:t>
            </w:r>
          </w:p>
        </w:tc>
        <w:tc>
          <w:tcPr>
            <w:tcW w:w="3600" w:type="dxa"/>
            <w:shd w:val="clear" w:color="auto" w:fill="95B3D7" w:themeFill="accent1" w:themeFillTint="99"/>
          </w:tcPr>
          <w:p w14:paraId="1D043A51" w14:textId="77777777" w:rsidR="003417E8" w:rsidRPr="00393936" w:rsidRDefault="003417E8" w:rsidP="003417E8">
            <w:pPr>
              <w:rPr>
                <w:rFonts w:cstheme="minorHAnsi"/>
                <w:color w:val="000000"/>
                <w:sz w:val="20"/>
                <w:szCs w:val="20"/>
              </w:rPr>
            </w:pPr>
          </w:p>
        </w:tc>
        <w:tc>
          <w:tcPr>
            <w:tcW w:w="3060" w:type="dxa"/>
          </w:tcPr>
          <w:p w14:paraId="463DF6B0" w14:textId="77777777" w:rsidR="003417E8" w:rsidRPr="00393936" w:rsidRDefault="003417E8" w:rsidP="003417E8">
            <w:pPr>
              <w:rPr>
                <w:rFonts w:cstheme="minorHAnsi"/>
                <w:color w:val="000000"/>
                <w:sz w:val="20"/>
                <w:szCs w:val="20"/>
              </w:rPr>
            </w:pPr>
          </w:p>
        </w:tc>
      </w:tr>
      <w:tr w:rsidR="003417E8" w:rsidRPr="00393936" w14:paraId="31ECA0BB" w14:textId="77777777" w:rsidTr="009E7D15">
        <w:tc>
          <w:tcPr>
            <w:tcW w:w="3240" w:type="dxa"/>
          </w:tcPr>
          <w:p w14:paraId="2B582B2E" w14:textId="7C4DC142" w:rsidR="003417E8" w:rsidRPr="00393936" w:rsidRDefault="003417E8" w:rsidP="003417E8">
            <w:pPr>
              <w:jc w:val="right"/>
              <w:rPr>
                <w:rFonts w:cstheme="minorHAnsi"/>
                <w:b/>
                <w:sz w:val="20"/>
                <w:szCs w:val="20"/>
              </w:rPr>
            </w:pPr>
            <w:r w:rsidRPr="00393936">
              <w:rPr>
                <w:rFonts w:cstheme="minorHAnsi"/>
                <w:b/>
                <w:color w:val="000000"/>
                <w:sz w:val="20"/>
                <w:szCs w:val="20"/>
              </w:rPr>
              <w:t>Segment 3</w:t>
            </w:r>
          </w:p>
        </w:tc>
        <w:tc>
          <w:tcPr>
            <w:tcW w:w="3600" w:type="dxa"/>
          </w:tcPr>
          <w:p w14:paraId="707D58C0" w14:textId="77777777" w:rsidR="003417E8" w:rsidRPr="00393936" w:rsidRDefault="003417E8" w:rsidP="003417E8">
            <w:pPr>
              <w:rPr>
                <w:rFonts w:cstheme="minorHAnsi"/>
                <w:color w:val="000000"/>
                <w:sz w:val="20"/>
                <w:szCs w:val="20"/>
              </w:rPr>
            </w:pPr>
          </w:p>
        </w:tc>
        <w:tc>
          <w:tcPr>
            <w:tcW w:w="3060" w:type="dxa"/>
          </w:tcPr>
          <w:p w14:paraId="13C2C42D" w14:textId="77777777" w:rsidR="003417E8" w:rsidRPr="00393936" w:rsidRDefault="003417E8" w:rsidP="003417E8">
            <w:pPr>
              <w:rPr>
                <w:rFonts w:cstheme="minorHAnsi"/>
                <w:color w:val="000000"/>
                <w:sz w:val="20"/>
                <w:szCs w:val="20"/>
              </w:rPr>
            </w:pPr>
          </w:p>
        </w:tc>
      </w:tr>
      <w:tr w:rsidR="003417E8" w:rsidRPr="00393936" w14:paraId="0AF4B68A" w14:textId="77777777" w:rsidTr="009E7D15">
        <w:tc>
          <w:tcPr>
            <w:tcW w:w="3240" w:type="dxa"/>
          </w:tcPr>
          <w:p w14:paraId="5BDD14B2" w14:textId="643FFF53" w:rsidR="003417E8" w:rsidRPr="00393936" w:rsidRDefault="003417E8" w:rsidP="003417E8">
            <w:pPr>
              <w:rPr>
                <w:rFonts w:cstheme="minorHAnsi"/>
                <w:sz w:val="20"/>
                <w:szCs w:val="20"/>
              </w:rPr>
            </w:pPr>
            <w:r w:rsidRPr="00393936">
              <w:rPr>
                <w:rFonts w:cstheme="minorHAnsi"/>
                <w:sz w:val="20"/>
                <w:szCs w:val="20"/>
              </w:rPr>
              <w:t>Operating Level (MW)</w:t>
            </w:r>
          </w:p>
        </w:tc>
        <w:tc>
          <w:tcPr>
            <w:tcW w:w="3600" w:type="dxa"/>
            <w:shd w:val="clear" w:color="auto" w:fill="95B3D7" w:themeFill="accent1" w:themeFillTint="99"/>
          </w:tcPr>
          <w:p w14:paraId="4B6FCC4D" w14:textId="77777777" w:rsidR="003417E8" w:rsidRPr="00393936" w:rsidRDefault="003417E8" w:rsidP="003417E8">
            <w:pPr>
              <w:rPr>
                <w:rFonts w:cstheme="minorHAnsi"/>
                <w:color w:val="000000"/>
                <w:sz w:val="20"/>
                <w:szCs w:val="20"/>
              </w:rPr>
            </w:pPr>
          </w:p>
        </w:tc>
        <w:tc>
          <w:tcPr>
            <w:tcW w:w="3060" w:type="dxa"/>
          </w:tcPr>
          <w:p w14:paraId="1AFD856F" w14:textId="77777777" w:rsidR="003417E8" w:rsidRPr="00393936" w:rsidRDefault="003417E8" w:rsidP="003417E8">
            <w:pPr>
              <w:rPr>
                <w:rFonts w:cstheme="minorHAnsi"/>
                <w:color w:val="000000"/>
                <w:sz w:val="20"/>
                <w:szCs w:val="20"/>
              </w:rPr>
            </w:pPr>
          </w:p>
        </w:tc>
      </w:tr>
      <w:tr w:rsidR="003417E8" w:rsidRPr="00393936" w14:paraId="21A97301" w14:textId="77777777" w:rsidTr="009E7D15">
        <w:tc>
          <w:tcPr>
            <w:tcW w:w="3240" w:type="dxa"/>
          </w:tcPr>
          <w:p w14:paraId="65EA4B05" w14:textId="06330A98" w:rsidR="003417E8" w:rsidRPr="00393936" w:rsidRDefault="003417E8" w:rsidP="003417E8">
            <w:pPr>
              <w:rPr>
                <w:rFonts w:cstheme="minorHAnsi"/>
                <w:sz w:val="20"/>
                <w:szCs w:val="20"/>
              </w:rPr>
            </w:pPr>
            <w:r w:rsidRPr="00393936">
              <w:rPr>
                <w:rFonts w:cstheme="minorHAnsi"/>
                <w:sz w:val="20"/>
                <w:szCs w:val="20"/>
              </w:rPr>
              <w:t>Worst Operational Ramp Rate (MW/Minute)</w:t>
            </w:r>
          </w:p>
        </w:tc>
        <w:tc>
          <w:tcPr>
            <w:tcW w:w="3600" w:type="dxa"/>
            <w:shd w:val="clear" w:color="auto" w:fill="95B3D7" w:themeFill="accent1" w:themeFillTint="99"/>
          </w:tcPr>
          <w:p w14:paraId="684CF966" w14:textId="77777777" w:rsidR="003417E8" w:rsidRPr="00393936" w:rsidRDefault="003417E8" w:rsidP="003417E8">
            <w:pPr>
              <w:rPr>
                <w:rFonts w:cstheme="minorHAnsi"/>
                <w:color w:val="000000"/>
                <w:sz w:val="20"/>
                <w:szCs w:val="20"/>
              </w:rPr>
            </w:pPr>
          </w:p>
        </w:tc>
        <w:tc>
          <w:tcPr>
            <w:tcW w:w="3060" w:type="dxa"/>
          </w:tcPr>
          <w:p w14:paraId="6C089E2F" w14:textId="77777777" w:rsidR="003417E8" w:rsidRPr="00393936" w:rsidRDefault="003417E8" w:rsidP="003417E8">
            <w:pPr>
              <w:rPr>
                <w:rFonts w:cstheme="minorHAnsi"/>
                <w:color w:val="000000"/>
                <w:sz w:val="20"/>
                <w:szCs w:val="20"/>
              </w:rPr>
            </w:pPr>
          </w:p>
        </w:tc>
      </w:tr>
      <w:tr w:rsidR="003417E8" w:rsidRPr="00393936" w14:paraId="72D92BEA" w14:textId="77777777" w:rsidTr="009E7D15">
        <w:tc>
          <w:tcPr>
            <w:tcW w:w="3240" w:type="dxa"/>
          </w:tcPr>
          <w:p w14:paraId="66FF72A7" w14:textId="6F2A0ADC" w:rsidR="003417E8" w:rsidRPr="00393936" w:rsidRDefault="003417E8" w:rsidP="003417E8">
            <w:pPr>
              <w:rPr>
                <w:rFonts w:cstheme="minorHAnsi"/>
                <w:sz w:val="20"/>
                <w:szCs w:val="20"/>
              </w:rPr>
            </w:pPr>
            <w:r w:rsidRPr="00393936">
              <w:rPr>
                <w:rFonts w:cstheme="minorHAnsi"/>
                <w:sz w:val="20"/>
                <w:szCs w:val="20"/>
              </w:rPr>
              <w:t>Best Operational Ramp Rate (MW/Minute)</w:t>
            </w:r>
          </w:p>
        </w:tc>
        <w:tc>
          <w:tcPr>
            <w:tcW w:w="3600" w:type="dxa"/>
            <w:shd w:val="clear" w:color="auto" w:fill="95B3D7" w:themeFill="accent1" w:themeFillTint="99"/>
          </w:tcPr>
          <w:p w14:paraId="70DE6182" w14:textId="77777777" w:rsidR="003417E8" w:rsidRPr="00393936" w:rsidRDefault="003417E8" w:rsidP="003417E8">
            <w:pPr>
              <w:rPr>
                <w:rFonts w:cstheme="minorHAnsi"/>
                <w:color w:val="000000"/>
                <w:sz w:val="20"/>
                <w:szCs w:val="20"/>
              </w:rPr>
            </w:pPr>
          </w:p>
        </w:tc>
        <w:tc>
          <w:tcPr>
            <w:tcW w:w="3060" w:type="dxa"/>
          </w:tcPr>
          <w:p w14:paraId="1E4FB4D6" w14:textId="77777777" w:rsidR="003417E8" w:rsidRPr="00393936" w:rsidRDefault="003417E8" w:rsidP="003417E8">
            <w:pPr>
              <w:rPr>
                <w:rFonts w:cstheme="minorHAnsi"/>
                <w:color w:val="000000"/>
                <w:sz w:val="20"/>
                <w:szCs w:val="20"/>
              </w:rPr>
            </w:pPr>
          </w:p>
        </w:tc>
      </w:tr>
      <w:tr w:rsidR="003417E8" w:rsidRPr="00393936" w14:paraId="0507B3DA" w14:textId="77777777" w:rsidTr="009E7D15">
        <w:tc>
          <w:tcPr>
            <w:tcW w:w="3240" w:type="dxa"/>
          </w:tcPr>
          <w:p w14:paraId="6C1DB7B6" w14:textId="3EC2DF5F" w:rsidR="003417E8" w:rsidRPr="00393936" w:rsidRDefault="003417E8" w:rsidP="003417E8">
            <w:pPr>
              <w:jc w:val="right"/>
              <w:rPr>
                <w:rFonts w:cstheme="minorHAnsi"/>
                <w:b/>
                <w:sz w:val="20"/>
                <w:szCs w:val="20"/>
              </w:rPr>
            </w:pPr>
            <w:r w:rsidRPr="00393936">
              <w:rPr>
                <w:rFonts w:cstheme="minorHAnsi"/>
                <w:b/>
                <w:color w:val="000000"/>
                <w:sz w:val="20"/>
                <w:szCs w:val="20"/>
              </w:rPr>
              <w:t>Segment 4</w:t>
            </w:r>
          </w:p>
        </w:tc>
        <w:tc>
          <w:tcPr>
            <w:tcW w:w="3600" w:type="dxa"/>
          </w:tcPr>
          <w:p w14:paraId="4B1DACDD" w14:textId="77777777" w:rsidR="003417E8" w:rsidRPr="00393936" w:rsidRDefault="003417E8" w:rsidP="003417E8">
            <w:pPr>
              <w:rPr>
                <w:rFonts w:cstheme="minorHAnsi"/>
                <w:color w:val="000000"/>
                <w:sz w:val="20"/>
                <w:szCs w:val="20"/>
              </w:rPr>
            </w:pPr>
          </w:p>
        </w:tc>
        <w:tc>
          <w:tcPr>
            <w:tcW w:w="3060" w:type="dxa"/>
          </w:tcPr>
          <w:p w14:paraId="4C7D7BEB" w14:textId="77777777" w:rsidR="003417E8" w:rsidRPr="00393936" w:rsidRDefault="003417E8" w:rsidP="003417E8">
            <w:pPr>
              <w:rPr>
                <w:rFonts w:cstheme="minorHAnsi"/>
                <w:color w:val="000000"/>
                <w:sz w:val="20"/>
                <w:szCs w:val="20"/>
              </w:rPr>
            </w:pPr>
          </w:p>
        </w:tc>
      </w:tr>
      <w:tr w:rsidR="003417E8" w:rsidRPr="00393936" w14:paraId="461324E6" w14:textId="77777777" w:rsidTr="009E7D15">
        <w:tc>
          <w:tcPr>
            <w:tcW w:w="3240" w:type="dxa"/>
          </w:tcPr>
          <w:p w14:paraId="138B5EA1" w14:textId="38C05CF0" w:rsidR="003417E8" w:rsidRPr="00393936" w:rsidRDefault="003417E8" w:rsidP="003417E8">
            <w:pPr>
              <w:rPr>
                <w:rFonts w:cstheme="minorHAnsi"/>
                <w:sz w:val="20"/>
                <w:szCs w:val="20"/>
              </w:rPr>
            </w:pPr>
            <w:r w:rsidRPr="00393936">
              <w:rPr>
                <w:rFonts w:cstheme="minorHAnsi"/>
                <w:sz w:val="20"/>
                <w:szCs w:val="20"/>
              </w:rPr>
              <w:t>Operating Level (MW)</w:t>
            </w:r>
          </w:p>
        </w:tc>
        <w:tc>
          <w:tcPr>
            <w:tcW w:w="3600" w:type="dxa"/>
            <w:shd w:val="clear" w:color="auto" w:fill="95B3D7" w:themeFill="accent1" w:themeFillTint="99"/>
          </w:tcPr>
          <w:p w14:paraId="64BA1550" w14:textId="77777777" w:rsidR="003417E8" w:rsidRPr="00393936" w:rsidRDefault="003417E8" w:rsidP="003417E8">
            <w:pPr>
              <w:rPr>
                <w:rFonts w:cstheme="minorHAnsi"/>
                <w:color w:val="000000"/>
                <w:sz w:val="20"/>
                <w:szCs w:val="20"/>
              </w:rPr>
            </w:pPr>
          </w:p>
        </w:tc>
        <w:tc>
          <w:tcPr>
            <w:tcW w:w="3060" w:type="dxa"/>
          </w:tcPr>
          <w:p w14:paraId="51D07B33" w14:textId="77777777" w:rsidR="003417E8" w:rsidRPr="00393936" w:rsidRDefault="003417E8" w:rsidP="003417E8">
            <w:pPr>
              <w:rPr>
                <w:rFonts w:cstheme="minorHAnsi"/>
                <w:color w:val="000000"/>
                <w:sz w:val="20"/>
                <w:szCs w:val="20"/>
              </w:rPr>
            </w:pPr>
          </w:p>
        </w:tc>
      </w:tr>
      <w:tr w:rsidR="003417E8" w:rsidRPr="00393936" w14:paraId="4AFE19BE" w14:textId="77777777" w:rsidTr="009E7D15">
        <w:tc>
          <w:tcPr>
            <w:tcW w:w="3240" w:type="dxa"/>
            <w:tcBorders>
              <w:bottom w:val="single" w:sz="4" w:space="0" w:color="auto"/>
            </w:tcBorders>
          </w:tcPr>
          <w:p w14:paraId="677B6F6F" w14:textId="46BA47E4" w:rsidR="003417E8" w:rsidRPr="00393936" w:rsidRDefault="003417E8" w:rsidP="003417E8">
            <w:pPr>
              <w:rPr>
                <w:rFonts w:cstheme="minorHAnsi"/>
                <w:sz w:val="20"/>
                <w:szCs w:val="20"/>
              </w:rPr>
            </w:pPr>
            <w:r w:rsidRPr="00393936">
              <w:rPr>
                <w:rFonts w:cstheme="minorHAnsi"/>
                <w:sz w:val="20"/>
                <w:szCs w:val="20"/>
              </w:rPr>
              <w:t>Worst Operational Ramp Rate (MW/Minute)</w:t>
            </w:r>
          </w:p>
        </w:tc>
        <w:tc>
          <w:tcPr>
            <w:tcW w:w="3600" w:type="dxa"/>
            <w:tcBorders>
              <w:bottom w:val="single" w:sz="4" w:space="0" w:color="auto"/>
            </w:tcBorders>
            <w:shd w:val="clear" w:color="auto" w:fill="95B3D7" w:themeFill="accent1" w:themeFillTint="99"/>
          </w:tcPr>
          <w:p w14:paraId="056ED40A" w14:textId="77777777" w:rsidR="003417E8" w:rsidRPr="00393936" w:rsidRDefault="003417E8" w:rsidP="003417E8">
            <w:pPr>
              <w:rPr>
                <w:rFonts w:cstheme="minorHAnsi"/>
                <w:color w:val="000000"/>
                <w:sz w:val="20"/>
                <w:szCs w:val="20"/>
              </w:rPr>
            </w:pPr>
          </w:p>
        </w:tc>
        <w:tc>
          <w:tcPr>
            <w:tcW w:w="3060" w:type="dxa"/>
            <w:tcBorders>
              <w:bottom w:val="single" w:sz="4" w:space="0" w:color="auto"/>
            </w:tcBorders>
          </w:tcPr>
          <w:p w14:paraId="07C92787" w14:textId="77777777" w:rsidR="003417E8" w:rsidRPr="00393936" w:rsidRDefault="003417E8" w:rsidP="003417E8">
            <w:pPr>
              <w:rPr>
                <w:rFonts w:cstheme="minorHAnsi"/>
                <w:color w:val="000000"/>
                <w:sz w:val="20"/>
                <w:szCs w:val="20"/>
              </w:rPr>
            </w:pPr>
          </w:p>
        </w:tc>
      </w:tr>
      <w:tr w:rsidR="003417E8" w:rsidRPr="00393936" w14:paraId="150E2D64" w14:textId="77777777" w:rsidTr="00393936">
        <w:tc>
          <w:tcPr>
            <w:tcW w:w="3240" w:type="dxa"/>
            <w:tcBorders>
              <w:bottom w:val="single" w:sz="4" w:space="0" w:color="auto"/>
            </w:tcBorders>
          </w:tcPr>
          <w:p w14:paraId="112E749A" w14:textId="7364D476" w:rsidR="003417E8" w:rsidRPr="00393936" w:rsidRDefault="003417E8" w:rsidP="003417E8">
            <w:pPr>
              <w:rPr>
                <w:rFonts w:cstheme="minorHAnsi"/>
                <w:sz w:val="20"/>
                <w:szCs w:val="20"/>
              </w:rPr>
            </w:pPr>
            <w:r w:rsidRPr="00393936">
              <w:rPr>
                <w:rFonts w:cstheme="minorHAnsi"/>
                <w:sz w:val="20"/>
                <w:szCs w:val="20"/>
              </w:rPr>
              <w:t>Best Operational Ramp Rate (MW/Minute)</w:t>
            </w:r>
          </w:p>
        </w:tc>
        <w:tc>
          <w:tcPr>
            <w:tcW w:w="3600" w:type="dxa"/>
            <w:tcBorders>
              <w:bottom w:val="single" w:sz="4" w:space="0" w:color="auto"/>
            </w:tcBorders>
            <w:shd w:val="clear" w:color="auto" w:fill="95B3D7" w:themeFill="accent1" w:themeFillTint="99"/>
          </w:tcPr>
          <w:p w14:paraId="3E3C04F9" w14:textId="77777777" w:rsidR="003417E8" w:rsidRPr="00393936" w:rsidRDefault="003417E8" w:rsidP="003417E8">
            <w:pPr>
              <w:rPr>
                <w:rFonts w:cstheme="minorHAnsi"/>
                <w:color w:val="000000"/>
                <w:sz w:val="20"/>
                <w:szCs w:val="20"/>
              </w:rPr>
            </w:pPr>
          </w:p>
        </w:tc>
        <w:tc>
          <w:tcPr>
            <w:tcW w:w="3060" w:type="dxa"/>
            <w:tcBorders>
              <w:bottom w:val="single" w:sz="4" w:space="0" w:color="auto"/>
            </w:tcBorders>
          </w:tcPr>
          <w:p w14:paraId="1F9793CF" w14:textId="77777777" w:rsidR="003417E8" w:rsidRPr="00393936" w:rsidRDefault="003417E8" w:rsidP="003417E8">
            <w:pPr>
              <w:rPr>
                <w:rFonts w:cstheme="minorHAnsi"/>
                <w:color w:val="000000"/>
                <w:sz w:val="20"/>
                <w:szCs w:val="20"/>
              </w:rPr>
            </w:pPr>
          </w:p>
        </w:tc>
      </w:tr>
      <w:tr w:rsidR="003417E8" w:rsidRPr="00393936" w14:paraId="7B05243A" w14:textId="77777777" w:rsidTr="00393936">
        <w:tc>
          <w:tcPr>
            <w:tcW w:w="3240" w:type="dxa"/>
            <w:tcBorders>
              <w:top w:val="single" w:sz="4" w:space="0" w:color="auto"/>
            </w:tcBorders>
          </w:tcPr>
          <w:p w14:paraId="573792B3" w14:textId="17C42B61" w:rsidR="003417E8" w:rsidRPr="00393936" w:rsidRDefault="003417E8" w:rsidP="003417E8">
            <w:pPr>
              <w:jc w:val="right"/>
              <w:rPr>
                <w:rFonts w:cstheme="minorHAnsi"/>
                <w:b/>
                <w:sz w:val="20"/>
                <w:szCs w:val="20"/>
              </w:rPr>
            </w:pPr>
            <w:r w:rsidRPr="00393936">
              <w:rPr>
                <w:rFonts w:cstheme="minorHAnsi"/>
                <w:b/>
                <w:color w:val="000000"/>
                <w:sz w:val="20"/>
                <w:szCs w:val="20"/>
              </w:rPr>
              <w:t>Segment 5</w:t>
            </w:r>
          </w:p>
        </w:tc>
        <w:tc>
          <w:tcPr>
            <w:tcW w:w="3600" w:type="dxa"/>
            <w:tcBorders>
              <w:top w:val="single" w:sz="4" w:space="0" w:color="auto"/>
            </w:tcBorders>
            <w:shd w:val="clear" w:color="auto" w:fill="auto"/>
          </w:tcPr>
          <w:p w14:paraId="0A03C27C" w14:textId="77777777" w:rsidR="003417E8" w:rsidRPr="00393936" w:rsidRDefault="003417E8" w:rsidP="003417E8">
            <w:pPr>
              <w:rPr>
                <w:rFonts w:cstheme="minorHAnsi"/>
                <w:color w:val="000000"/>
                <w:sz w:val="20"/>
                <w:szCs w:val="20"/>
              </w:rPr>
            </w:pPr>
          </w:p>
        </w:tc>
        <w:tc>
          <w:tcPr>
            <w:tcW w:w="3060" w:type="dxa"/>
            <w:tcBorders>
              <w:top w:val="single" w:sz="4" w:space="0" w:color="auto"/>
            </w:tcBorders>
          </w:tcPr>
          <w:p w14:paraId="4D48C046" w14:textId="77777777" w:rsidR="003417E8" w:rsidRPr="00393936" w:rsidRDefault="003417E8" w:rsidP="003417E8">
            <w:pPr>
              <w:rPr>
                <w:rFonts w:cstheme="minorHAnsi"/>
                <w:color w:val="000000"/>
                <w:sz w:val="20"/>
                <w:szCs w:val="20"/>
              </w:rPr>
            </w:pPr>
          </w:p>
        </w:tc>
      </w:tr>
      <w:tr w:rsidR="003417E8" w:rsidRPr="00393936" w14:paraId="07F105C3" w14:textId="77777777" w:rsidTr="009E7D15">
        <w:tc>
          <w:tcPr>
            <w:tcW w:w="3240" w:type="dxa"/>
          </w:tcPr>
          <w:p w14:paraId="0F4BCD5E" w14:textId="07A3D90E" w:rsidR="003417E8" w:rsidRPr="00393936" w:rsidRDefault="003417E8" w:rsidP="003417E8">
            <w:pPr>
              <w:rPr>
                <w:rFonts w:cstheme="minorHAnsi"/>
                <w:sz w:val="20"/>
                <w:szCs w:val="20"/>
              </w:rPr>
            </w:pPr>
            <w:r w:rsidRPr="00393936">
              <w:rPr>
                <w:rFonts w:cstheme="minorHAnsi"/>
                <w:sz w:val="20"/>
                <w:szCs w:val="20"/>
              </w:rPr>
              <w:t>Operating Level (MW)</w:t>
            </w:r>
          </w:p>
        </w:tc>
        <w:tc>
          <w:tcPr>
            <w:tcW w:w="3600" w:type="dxa"/>
            <w:shd w:val="clear" w:color="auto" w:fill="95B3D7" w:themeFill="accent1" w:themeFillTint="99"/>
          </w:tcPr>
          <w:p w14:paraId="6A125235" w14:textId="77777777" w:rsidR="003417E8" w:rsidRPr="00393936" w:rsidRDefault="003417E8" w:rsidP="003417E8">
            <w:pPr>
              <w:rPr>
                <w:rFonts w:cstheme="minorHAnsi"/>
                <w:color w:val="000000"/>
                <w:sz w:val="20"/>
                <w:szCs w:val="20"/>
              </w:rPr>
            </w:pPr>
          </w:p>
        </w:tc>
        <w:tc>
          <w:tcPr>
            <w:tcW w:w="3060" w:type="dxa"/>
          </w:tcPr>
          <w:p w14:paraId="5BE8AAE5" w14:textId="77777777" w:rsidR="003417E8" w:rsidRPr="00393936" w:rsidRDefault="003417E8" w:rsidP="003417E8">
            <w:pPr>
              <w:rPr>
                <w:rFonts w:cstheme="minorHAnsi"/>
                <w:color w:val="000000"/>
                <w:sz w:val="20"/>
                <w:szCs w:val="20"/>
              </w:rPr>
            </w:pPr>
          </w:p>
        </w:tc>
      </w:tr>
      <w:tr w:rsidR="003417E8" w:rsidRPr="00393936" w14:paraId="7BB9A9FF" w14:textId="77777777" w:rsidTr="009E7D15">
        <w:tc>
          <w:tcPr>
            <w:tcW w:w="3240" w:type="dxa"/>
          </w:tcPr>
          <w:p w14:paraId="4476B2E7" w14:textId="33CAA48F" w:rsidR="003417E8" w:rsidRPr="00393936" w:rsidRDefault="003417E8" w:rsidP="003417E8">
            <w:pPr>
              <w:rPr>
                <w:rFonts w:cstheme="minorHAnsi"/>
                <w:sz w:val="20"/>
                <w:szCs w:val="20"/>
              </w:rPr>
            </w:pPr>
            <w:r w:rsidRPr="00393936">
              <w:rPr>
                <w:rFonts w:cstheme="minorHAnsi"/>
                <w:sz w:val="20"/>
                <w:szCs w:val="20"/>
              </w:rPr>
              <w:t>Worst Operational Ramp Rate (MW/Minute)</w:t>
            </w:r>
          </w:p>
        </w:tc>
        <w:tc>
          <w:tcPr>
            <w:tcW w:w="3600" w:type="dxa"/>
            <w:shd w:val="clear" w:color="auto" w:fill="95B3D7" w:themeFill="accent1" w:themeFillTint="99"/>
          </w:tcPr>
          <w:p w14:paraId="18BA1014" w14:textId="77777777" w:rsidR="003417E8" w:rsidRPr="00393936" w:rsidRDefault="003417E8" w:rsidP="003417E8">
            <w:pPr>
              <w:rPr>
                <w:rFonts w:cstheme="minorHAnsi"/>
                <w:color w:val="000000"/>
                <w:sz w:val="20"/>
                <w:szCs w:val="20"/>
              </w:rPr>
            </w:pPr>
          </w:p>
        </w:tc>
        <w:tc>
          <w:tcPr>
            <w:tcW w:w="3060" w:type="dxa"/>
          </w:tcPr>
          <w:p w14:paraId="35077FAC" w14:textId="77777777" w:rsidR="003417E8" w:rsidRPr="00393936" w:rsidRDefault="003417E8" w:rsidP="003417E8">
            <w:pPr>
              <w:rPr>
                <w:rFonts w:cstheme="minorHAnsi"/>
                <w:color w:val="000000"/>
                <w:sz w:val="20"/>
                <w:szCs w:val="20"/>
              </w:rPr>
            </w:pPr>
          </w:p>
        </w:tc>
      </w:tr>
      <w:tr w:rsidR="003417E8" w:rsidRPr="00393936" w14:paraId="0C1EE80D" w14:textId="77777777" w:rsidTr="009E7D15">
        <w:tc>
          <w:tcPr>
            <w:tcW w:w="3240" w:type="dxa"/>
          </w:tcPr>
          <w:p w14:paraId="72E4D9A8" w14:textId="18B8E50F" w:rsidR="003417E8" w:rsidRPr="00393936" w:rsidRDefault="003417E8" w:rsidP="003417E8">
            <w:pPr>
              <w:rPr>
                <w:rFonts w:cstheme="minorHAnsi"/>
                <w:sz w:val="20"/>
                <w:szCs w:val="20"/>
              </w:rPr>
            </w:pPr>
            <w:r w:rsidRPr="00393936">
              <w:rPr>
                <w:rFonts w:cstheme="minorHAnsi"/>
                <w:sz w:val="20"/>
                <w:szCs w:val="20"/>
              </w:rPr>
              <w:t>Best Operational Ramp Rate (MW/Minute)</w:t>
            </w:r>
          </w:p>
        </w:tc>
        <w:tc>
          <w:tcPr>
            <w:tcW w:w="3600" w:type="dxa"/>
            <w:shd w:val="clear" w:color="auto" w:fill="95B3D7" w:themeFill="accent1" w:themeFillTint="99"/>
          </w:tcPr>
          <w:p w14:paraId="507EE409" w14:textId="77777777" w:rsidR="003417E8" w:rsidRPr="00393936" w:rsidRDefault="003417E8" w:rsidP="003417E8">
            <w:pPr>
              <w:rPr>
                <w:rFonts w:cstheme="minorHAnsi"/>
                <w:color w:val="000000"/>
                <w:sz w:val="20"/>
                <w:szCs w:val="20"/>
              </w:rPr>
            </w:pPr>
          </w:p>
        </w:tc>
        <w:tc>
          <w:tcPr>
            <w:tcW w:w="3060" w:type="dxa"/>
          </w:tcPr>
          <w:p w14:paraId="2EFF1D97" w14:textId="77777777" w:rsidR="003417E8" w:rsidRPr="00393936" w:rsidRDefault="003417E8" w:rsidP="003417E8">
            <w:pPr>
              <w:rPr>
                <w:rFonts w:cstheme="minorHAnsi"/>
                <w:color w:val="000000"/>
                <w:sz w:val="20"/>
                <w:szCs w:val="20"/>
              </w:rPr>
            </w:pPr>
          </w:p>
        </w:tc>
      </w:tr>
    </w:tbl>
    <w:p w14:paraId="72A5F2C4" w14:textId="77777777" w:rsidR="000318ED" w:rsidRDefault="000318ED" w:rsidP="00403872">
      <w:pPr>
        <w:rPr>
          <w:rFonts w:ascii="Arial" w:hAnsi="Arial" w:cs="Arial"/>
          <w:color w:val="000000"/>
          <w:sz w:val="20"/>
          <w:szCs w:val="20"/>
        </w:rPr>
      </w:pPr>
    </w:p>
    <w:sectPr w:rsidR="000318ED" w:rsidSect="00FF0367">
      <w:headerReference w:type="default" r:id="rId14"/>
      <w:footerReference w:type="default" r:id="rId15"/>
      <w:headerReference w:type="firs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382EC" w14:textId="77777777" w:rsidR="0099239C" w:rsidRDefault="0099239C" w:rsidP="006D1A3B">
      <w:pPr>
        <w:spacing w:after="0" w:line="240" w:lineRule="auto"/>
      </w:pPr>
      <w:r>
        <w:separator/>
      </w:r>
    </w:p>
  </w:endnote>
  <w:endnote w:type="continuationSeparator" w:id="0">
    <w:p w14:paraId="55E8A087" w14:textId="77777777" w:rsidR="0099239C" w:rsidRDefault="0099239C" w:rsidP="006D1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13627" w14:textId="25AA3B2C" w:rsidR="0099239C" w:rsidRDefault="0099239C" w:rsidP="00B81647">
    <w:pPr>
      <w:pStyle w:val="Footer"/>
      <w:jc w:val="right"/>
      <w:rPr>
        <w:noProof/>
      </w:rPr>
    </w:pPr>
    <w:r>
      <w:ptab w:relativeTo="margin" w:alignment="center" w:leader="none"/>
    </w:r>
    <w:r>
      <w:ptab w:relativeTo="margin" w:alignment="right" w:leader="none"/>
    </w:r>
    <w:r w:rsidRPr="00B81647">
      <w:t xml:space="preserve"> </w:t>
    </w:r>
    <w:sdt>
      <w:sdtPr>
        <w:id w:val="-198560463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A1C9B">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2CD12" w14:textId="77777777" w:rsidR="0099239C" w:rsidRDefault="0099239C" w:rsidP="006D1A3B">
      <w:pPr>
        <w:spacing w:after="0" w:line="240" w:lineRule="auto"/>
      </w:pPr>
      <w:r>
        <w:separator/>
      </w:r>
    </w:p>
  </w:footnote>
  <w:footnote w:type="continuationSeparator" w:id="0">
    <w:p w14:paraId="352E3D80" w14:textId="77777777" w:rsidR="0099239C" w:rsidRDefault="0099239C" w:rsidP="006D1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13626" w14:textId="77777777" w:rsidR="0099239C" w:rsidRDefault="0099239C">
    <w:pPr>
      <w:pStyle w:val="Header"/>
    </w:pPr>
    <w:r>
      <w:rPr>
        <w:noProof/>
      </w:rPr>
      <mc:AlternateContent>
        <mc:Choice Requires="wpg">
          <w:drawing>
            <wp:anchor distT="0" distB="0" distL="114300" distR="114300" simplePos="0" relativeHeight="251658240" behindDoc="0" locked="0" layoutInCell="1" allowOverlap="1" wp14:anchorId="67113629" wp14:editId="6711362A">
              <wp:simplePos x="0" y="0"/>
              <wp:positionH relativeFrom="column">
                <wp:posOffset>-51435</wp:posOffset>
              </wp:positionH>
              <wp:positionV relativeFrom="paragraph">
                <wp:posOffset>2067</wp:posOffset>
              </wp:positionV>
              <wp:extent cx="6134735" cy="297815"/>
              <wp:effectExtent l="0" t="0" r="0" b="69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735" cy="297815"/>
                        <a:chOff x="1394" y="585"/>
                        <a:chExt cx="9661" cy="469"/>
                      </a:xfrm>
                    </wpg:grpSpPr>
                    <pic:pic xmlns:pic="http://schemas.openxmlformats.org/drawingml/2006/picture">
                      <pic:nvPicPr>
                        <pic:cNvPr id="2" name="Picture 2" descr="BPA Spr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94" y="585"/>
                          <a:ext cx="9661" cy="469"/>
                        </a:xfrm>
                        <a:prstGeom prst="rect">
                          <a:avLst/>
                        </a:prstGeom>
                        <a:noFill/>
                        <a:extLst>
                          <a:ext uri="{909E8E84-426E-40DD-AFC4-6F175D3DCCD1}">
                            <a14:hiddenFill xmlns:a14="http://schemas.microsoft.com/office/drawing/2010/main">
                              <a:solidFill>
                                <a:srgbClr val="FFFFFF"/>
                              </a:solidFill>
                            </a14:hiddenFill>
                          </a:ext>
                        </a:extLst>
                      </pic:spPr>
                    </pic:pic>
                    <wps:wsp>
                      <wps:cNvPr id="3" name="Line 3"/>
                      <wps:cNvCnPr/>
                      <wps:spPr bwMode="auto">
                        <a:xfrm>
                          <a:off x="1440" y="929"/>
                          <a:ext cx="9368" cy="0"/>
                        </a:xfrm>
                        <a:prstGeom prst="line">
                          <a:avLst/>
                        </a:prstGeom>
                        <a:noFill/>
                        <a:ln w="114300">
                          <a:solidFill>
                            <a:srgbClr val="C1D82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4CCCF3" id="Group 1" o:spid="_x0000_s1026" style="position:absolute;margin-left:-4.05pt;margin-top:.15pt;width:483.05pt;height:23.45pt;z-index:251658240" coordorigin="1394,585" coordsize="9661,46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PA Spread header" style="position:absolute;left:1394;top:585;width:9661;height: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">
                <v:imagedata r:id="rId2" o:title="BPA Spread header"/>
              </v:shape>
              <v:line id="Line 3" o:spid="_x0000_s1028" style="position:absolute;visibility:visible;mso-wrap-style:square" from="1440,929" to="1080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" strokecolor="#c1d82f" strokeweight="9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13628" w14:textId="77777777" w:rsidR="0099239C" w:rsidRDefault="0099239C">
    <w:pPr>
      <w:pStyle w:val="Header"/>
    </w:pPr>
    <w:r>
      <w:rPr>
        <w:noProof/>
      </w:rPr>
      <mc:AlternateContent>
        <mc:Choice Requires="wpg">
          <w:drawing>
            <wp:anchor distT="0" distB="0" distL="114300" distR="114300" simplePos="0" relativeHeight="251660288" behindDoc="0" locked="0" layoutInCell="1" allowOverlap="1" wp14:anchorId="6711362B" wp14:editId="6711362C">
              <wp:simplePos x="0" y="0"/>
              <wp:positionH relativeFrom="column">
                <wp:posOffset>-55880</wp:posOffset>
              </wp:positionH>
              <wp:positionV relativeFrom="paragraph">
                <wp:posOffset>29210</wp:posOffset>
              </wp:positionV>
              <wp:extent cx="6134735" cy="297815"/>
              <wp:effectExtent l="0" t="0" r="0" b="698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735" cy="297815"/>
                        <a:chOff x="1394" y="585"/>
                        <a:chExt cx="9661" cy="469"/>
                      </a:xfrm>
                    </wpg:grpSpPr>
                    <pic:pic xmlns:pic="http://schemas.openxmlformats.org/drawingml/2006/picture">
                      <pic:nvPicPr>
                        <pic:cNvPr id="6" name="Picture 6" descr="BPA Spr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94" y="585"/>
                          <a:ext cx="9661" cy="469"/>
                        </a:xfrm>
                        <a:prstGeom prst="rect">
                          <a:avLst/>
                        </a:prstGeom>
                        <a:noFill/>
                        <a:extLst>
                          <a:ext uri="{909E8E84-426E-40DD-AFC4-6F175D3DCCD1}">
                            <a14:hiddenFill xmlns:a14="http://schemas.microsoft.com/office/drawing/2010/main">
                              <a:solidFill>
                                <a:srgbClr val="FFFFFF"/>
                              </a:solidFill>
                            </a14:hiddenFill>
                          </a:ext>
                        </a:extLst>
                      </pic:spPr>
                    </pic:pic>
                    <wps:wsp>
                      <wps:cNvPr id="7" name="Line 3"/>
                      <wps:cNvCnPr/>
                      <wps:spPr bwMode="auto">
                        <a:xfrm>
                          <a:off x="1440" y="929"/>
                          <a:ext cx="9368" cy="0"/>
                        </a:xfrm>
                        <a:prstGeom prst="line">
                          <a:avLst/>
                        </a:prstGeom>
                        <a:noFill/>
                        <a:ln w="114300">
                          <a:solidFill>
                            <a:srgbClr val="C1D82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BD6754" id="Group 5" o:spid="_x0000_s1026" style="position:absolute;margin-left:-4.4pt;margin-top:2.3pt;width:483.05pt;height:23.45pt;z-index:251660288" coordorigin="1394,585" coordsize="9661,46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BPA Spread header" style="position:absolute;left:1394;top:585;width:9661;height: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">
                <v:imagedata r:id="rId2" o:title="BPA Spread header"/>
              </v:shape>
              <v:line id="Line 3" o:spid="_x0000_s1028" style="position:absolute;visibility:visible;mso-wrap-style:square" from="1440,929" to="1080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" strokecolor="#c1d82f" strokeweight="9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E13"/>
    <w:multiLevelType w:val="hybridMultilevel"/>
    <w:tmpl w:val="279032AE"/>
    <w:lvl w:ilvl="0" w:tplc="A664E62C">
      <w:start w:val="1"/>
      <w:numFmt w:val="lowerLetter"/>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B3C2C"/>
    <w:multiLevelType w:val="hybridMultilevel"/>
    <w:tmpl w:val="4DCE27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4F170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5C675A"/>
    <w:multiLevelType w:val="hybridMultilevel"/>
    <w:tmpl w:val="50DC9E3A"/>
    <w:lvl w:ilvl="0" w:tplc="63CA9F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A0BDB"/>
    <w:multiLevelType w:val="multilevel"/>
    <w:tmpl w:val="D398FA6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7AD7FB3"/>
    <w:multiLevelType w:val="hybridMultilevel"/>
    <w:tmpl w:val="766A3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E0152"/>
    <w:multiLevelType w:val="hybridMultilevel"/>
    <w:tmpl w:val="B3B6C066"/>
    <w:lvl w:ilvl="0" w:tplc="BEF07F68">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86B2B"/>
    <w:multiLevelType w:val="hybridMultilevel"/>
    <w:tmpl w:val="FF3898E0"/>
    <w:lvl w:ilvl="0" w:tplc="E6B6885C">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96555"/>
    <w:multiLevelType w:val="hybridMultilevel"/>
    <w:tmpl w:val="9260DD2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0D666C"/>
    <w:multiLevelType w:val="hybridMultilevel"/>
    <w:tmpl w:val="7A46451A"/>
    <w:lvl w:ilvl="0" w:tplc="CE1CC75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603025D"/>
    <w:multiLevelType w:val="hybridMultilevel"/>
    <w:tmpl w:val="152EE76C"/>
    <w:lvl w:ilvl="0" w:tplc="E6B6885C">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C340D"/>
    <w:multiLevelType w:val="hybridMultilevel"/>
    <w:tmpl w:val="C5027C62"/>
    <w:lvl w:ilvl="0" w:tplc="91421BE0">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6B64BAF"/>
    <w:multiLevelType w:val="hybridMultilevel"/>
    <w:tmpl w:val="D504A2D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8737F38"/>
    <w:multiLevelType w:val="hybridMultilevel"/>
    <w:tmpl w:val="6720BFE6"/>
    <w:lvl w:ilvl="0" w:tplc="AA608F1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EB7C19"/>
    <w:multiLevelType w:val="hybridMultilevel"/>
    <w:tmpl w:val="B7141A4E"/>
    <w:lvl w:ilvl="0" w:tplc="33E67FB4">
      <w:start w:val="1"/>
      <w:numFmt w:val="upperLetter"/>
      <w:pStyle w:val="Heading1"/>
      <w:lvlText w:val="%1."/>
      <w:lvlJc w:val="left"/>
      <w:pPr>
        <w:ind w:left="4860" w:hanging="360"/>
      </w:pPr>
    </w:lvl>
    <w:lvl w:ilvl="1" w:tplc="79C26C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1674F7"/>
    <w:multiLevelType w:val="hybridMultilevel"/>
    <w:tmpl w:val="17DE24F2"/>
    <w:lvl w:ilvl="0" w:tplc="E6B6885C">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966C0"/>
    <w:multiLevelType w:val="hybridMultilevel"/>
    <w:tmpl w:val="F05A2E92"/>
    <w:lvl w:ilvl="0" w:tplc="85D811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219DC"/>
    <w:multiLevelType w:val="hybridMultilevel"/>
    <w:tmpl w:val="749E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05638A"/>
    <w:multiLevelType w:val="hybridMultilevel"/>
    <w:tmpl w:val="D9EE1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B261B2"/>
    <w:multiLevelType w:val="hybridMultilevel"/>
    <w:tmpl w:val="BE5EA4D2"/>
    <w:lvl w:ilvl="0" w:tplc="E6B6885C">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EE3B01"/>
    <w:multiLevelType w:val="hybridMultilevel"/>
    <w:tmpl w:val="CCE27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FA14FE"/>
    <w:multiLevelType w:val="hybridMultilevel"/>
    <w:tmpl w:val="1B8AEBE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3506679C"/>
    <w:multiLevelType w:val="hybridMultilevel"/>
    <w:tmpl w:val="2ED6240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7DE7D36"/>
    <w:multiLevelType w:val="hybridMultilevel"/>
    <w:tmpl w:val="89947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573D69"/>
    <w:multiLevelType w:val="hybridMultilevel"/>
    <w:tmpl w:val="6066AE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BF86C71"/>
    <w:multiLevelType w:val="hybridMultilevel"/>
    <w:tmpl w:val="00004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EC7C29"/>
    <w:multiLevelType w:val="hybridMultilevel"/>
    <w:tmpl w:val="30C45E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17C7EFF"/>
    <w:multiLevelType w:val="hybridMultilevel"/>
    <w:tmpl w:val="BEE2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BC7C23"/>
    <w:multiLevelType w:val="hybridMultilevel"/>
    <w:tmpl w:val="16180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C57A50"/>
    <w:multiLevelType w:val="hybridMultilevel"/>
    <w:tmpl w:val="A132A2F4"/>
    <w:lvl w:ilvl="0" w:tplc="AA608F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951BF2"/>
    <w:multiLevelType w:val="hybridMultilevel"/>
    <w:tmpl w:val="3F04113E"/>
    <w:lvl w:ilvl="0" w:tplc="63CA9F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AB4C37"/>
    <w:multiLevelType w:val="multilevel"/>
    <w:tmpl w:val="416AE514"/>
    <w:lvl w:ilvl="0">
      <w:start w:val="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485E7A8F"/>
    <w:multiLevelType w:val="hybridMultilevel"/>
    <w:tmpl w:val="78EC7B14"/>
    <w:lvl w:ilvl="0" w:tplc="FC98F94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532CA6"/>
    <w:multiLevelType w:val="hybridMultilevel"/>
    <w:tmpl w:val="49AEE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1F31F55"/>
    <w:multiLevelType w:val="hybridMultilevel"/>
    <w:tmpl w:val="4C7EE6A0"/>
    <w:lvl w:ilvl="0" w:tplc="FC3AE0C6">
      <w:start w:val="3"/>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CE651E"/>
    <w:multiLevelType w:val="multilevel"/>
    <w:tmpl w:val="205E3176"/>
    <w:lvl w:ilvl="0">
      <w:start w:val="1"/>
      <w:numFmt w:val="decimal"/>
      <w:pStyle w:val="ParagraphList1"/>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3AF2749"/>
    <w:multiLevelType w:val="hybridMultilevel"/>
    <w:tmpl w:val="8A00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C008FB"/>
    <w:multiLevelType w:val="hybridMultilevel"/>
    <w:tmpl w:val="568471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95C5E19"/>
    <w:multiLevelType w:val="hybridMultilevel"/>
    <w:tmpl w:val="7E646914"/>
    <w:lvl w:ilvl="0" w:tplc="85D8118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E1C33DC"/>
    <w:multiLevelType w:val="multilevel"/>
    <w:tmpl w:val="3C2E27D0"/>
    <w:lvl w:ilvl="0">
      <w:start w:val="1"/>
      <w:numFmt w:val="decimal"/>
      <w:lvlText w:val="%1."/>
      <w:lvlJc w:val="left"/>
      <w:pPr>
        <w:ind w:left="2520" w:hanging="360"/>
      </w:pPr>
    </w:lvl>
    <w:lvl w:ilvl="1">
      <w:start w:va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40" w15:restartNumberingAfterBreak="0">
    <w:nsid w:val="69995082"/>
    <w:multiLevelType w:val="hybridMultilevel"/>
    <w:tmpl w:val="742E86E6"/>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AF22539"/>
    <w:multiLevelType w:val="hybridMultilevel"/>
    <w:tmpl w:val="47DC1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1F359F"/>
    <w:multiLevelType w:val="hybridMultilevel"/>
    <w:tmpl w:val="BE5EA4D2"/>
    <w:lvl w:ilvl="0" w:tplc="E6B6885C">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DF65DA"/>
    <w:multiLevelType w:val="hybridMultilevel"/>
    <w:tmpl w:val="A34E6A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472BD2"/>
    <w:multiLevelType w:val="hybridMultilevel"/>
    <w:tmpl w:val="818E8472"/>
    <w:lvl w:ilvl="0" w:tplc="AA608F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B522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A9B5532"/>
    <w:multiLevelType w:val="hybridMultilevel"/>
    <w:tmpl w:val="045ED4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FF451C"/>
    <w:multiLevelType w:val="hybridMultilevel"/>
    <w:tmpl w:val="CC2C5EAE"/>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CE35C81"/>
    <w:multiLevelType w:val="hybridMultilevel"/>
    <w:tmpl w:val="36D6F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9639CB"/>
    <w:multiLevelType w:val="hybridMultilevel"/>
    <w:tmpl w:val="21E23F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DDD6583"/>
    <w:multiLevelType w:val="hybridMultilevel"/>
    <w:tmpl w:val="22BE5A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50"/>
  </w:num>
  <w:num w:numId="3">
    <w:abstractNumId w:val="35"/>
  </w:num>
  <w:num w:numId="4">
    <w:abstractNumId w:val="35"/>
    <w:lvlOverride w:ilvl="0">
      <w:startOverride w:val="1"/>
    </w:lvlOverride>
  </w:num>
  <w:num w:numId="5">
    <w:abstractNumId w:val="15"/>
  </w:num>
  <w:num w:numId="6">
    <w:abstractNumId w:val="15"/>
    <w:lvlOverride w:ilvl="0">
      <w:startOverride w:val="1"/>
    </w:lvlOverride>
  </w:num>
  <w:num w:numId="7">
    <w:abstractNumId w:val="41"/>
  </w:num>
  <w:num w:numId="8">
    <w:abstractNumId w:val="1"/>
  </w:num>
  <w:num w:numId="9">
    <w:abstractNumId w:val="15"/>
  </w:num>
  <w:num w:numId="10">
    <w:abstractNumId w:val="15"/>
    <w:lvlOverride w:ilvl="0">
      <w:startOverride w:val="1"/>
    </w:lvlOverride>
  </w:num>
  <w:num w:numId="11">
    <w:abstractNumId w:val="15"/>
  </w:num>
  <w:num w:numId="12">
    <w:abstractNumId w:val="35"/>
  </w:num>
  <w:num w:numId="13">
    <w:abstractNumId w:val="35"/>
  </w:num>
  <w:num w:numId="14">
    <w:abstractNumId w:val="35"/>
  </w:num>
  <w:num w:numId="15">
    <w:abstractNumId w:val="15"/>
    <w:lvlOverride w:ilvl="0">
      <w:startOverride w:val="1"/>
    </w:lvlOverride>
  </w:num>
  <w:num w:numId="16">
    <w:abstractNumId w:val="15"/>
    <w:lvlOverride w:ilvl="0">
      <w:startOverride w:val="1"/>
    </w:lvlOverride>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4"/>
    <w:lvlOverride w:ilvl="0">
      <w:startOverride w:val="1"/>
    </w:lvlOverride>
  </w:num>
  <w:num w:numId="25">
    <w:abstractNumId w:val="35"/>
  </w:num>
  <w:num w:numId="26">
    <w:abstractNumId w:val="36"/>
  </w:num>
  <w:num w:numId="27">
    <w:abstractNumId w:val="35"/>
  </w:num>
  <w:num w:numId="28">
    <w:abstractNumId w:val="35"/>
  </w:num>
  <w:num w:numId="29">
    <w:abstractNumId w:val="35"/>
  </w:num>
  <w:num w:numId="30">
    <w:abstractNumId w:val="22"/>
  </w:num>
  <w:num w:numId="31">
    <w:abstractNumId w:val="7"/>
  </w:num>
  <w:num w:numId="32">
    <w:abstractNumId w:val="17"/>
  </w:num>
  <w:num w:numId="33">
    <w:abstractNumId w:val="29"/>
  </w:num>
  <w:num w:numId="34">
    <w:abstractNumId w:val="13"/>
  </w:num>
  <w:num w:numId="35">
    <w:abstractNumId w:val="44"/>
  </w:num>
  <w:num w:numId="36">
    <w:abstractNumId w:val="16"/>
  </w:num>
  <w:num w:numId="37">
    <w:abstractNumId w:val="30"/>
  </w:num>
  <w:num w:numId="38">
    <w:abstractNumId w:val="3"/>
  </w:num>
  <w:num w:numId="39">
    <w:abstractNumId w:val="0"/>
  </w:num>
  <w:num w:numId="40">
    <w:abstractNumId w:val="25"/>
  </w:num>
  <w:num w:numId="41">
    <w:abstractNumId w:val="48"/>
  </w:num>
  <w:num w:numId="42">
    <w:abstractNumId w:val="10"/>
  </w:num>
  <w:num w:numId="43">
    <w:abstractNumId w:val="19"/>
  </w:num>
  <w:num w:numId="44">
    <w:abstractNumId w:val="14"/>
  </w:num>
  <w:num w:numId="45">
    <w:abstractNumId w:val="42"/>
  </w:num>
  <w:num w:numId="46">
    <w:abstractNumId w:val="38"/>
  </w:num>
  <w:num w:numId="47">
    <w:abstractNumId w:val="35"/>
  </w:num>
  <w:num w:numId="48">
    <w:abstractNumId w:val="35"/>
  </w:num>
  <w:num w:numId="49">
    <w:abstractNumId w:val="35"/>
  </w:num>
  <w:num w:numId="50">
    <w:abstractNumId w:val="35"/>
  </w:num>
  <w:num w:numId="51">
    <w:abstractNumId w:val="35"/>
  </w:num>
  <w:num w:numId="52">
    <w:abstractNumId w:val="35"/>
  </w:num>
  <w:num w:numId="53">
    <w:abstractNumId w:val="2"/>
  </w:num>
  <w:num w:numId="54">
    <w:abstractNumId w:val="9"/>
  </w:num>
  <w:num w:numId="55">
    <w:abstractNumId w:val="34"/>
  </w:num>
  <w:num w:numId="56">
    <w:abstractNumId w:val="35"/>
  </w:num>
  <w:num w:numId="57">
    <w:abstractNumId w:val="8"/>
  </w:num>
  <w:num w:numId="58">
    <w:abstractNumId w:val="31"/>
  </w:num>
  <w:num w:numId="59">
    <w:abstractNumId w:val="26"/>
  </w:num>
  <w:num w:numId="60">
    <w:abstractNumId w:val="49"/>
  </w:num>
  <w:num w:numId="61">
    <w:abstractNumId w:val="46"/>
  </w:num>
  <w:num w:numId="62">
    <w:abstractNumId w:val="40"/>
  </w:num>
  <w:num w:numId="63">
    <w:abstractNumId w:val="27"/>
  </w:num>
  <w:num w:numId="64">
    <w:abstractNumId w:val="4"/>
  </w:num>
  <w:num w:numId="65">
    <w:abstractNumId w:val="5"/>
  </w:num>
  <w:num w:numId="66">
    <w:abstractNumId w:val="20"/>
  </w:num>
  <w:num w:numId="67">
    <w:abstractNumId w:val="47"/>
  </w:num>
  <w:num w:numId="68">
    <w:abstractNumId w:val="18"/>
  </w:num>
  <w:num w:numId="69">
    <w:abstractNumId w:val="43"/>
  </w:num>
  <w:num w:numId="70">
    <w:abstractNumId w:val="39"/>
  </w:num>
  <w:num w:numId="71">
    <w:abstractNumId w:val="24"/>
  </w:num>
  <w:num w:numId="72">
    <w:abstractNumId w:val="35"/>
  </w:num>
  <w:num w:numId="73">
    <w:abstractNumId w:val="35"/>
  </w:num>
  <w:num w:numId="74">
    <w:abstractNumId w:val="28"/>
  </w:num>
  <w:num w:numId="75">
    <w:abstractNumId w:val="14"/>
  </w:num>
  <w:num w:numId="76">
    <w:abstractNumId w:val="14"/>
  </w:num>
  <w:num w:numId="77">
    <w:abstractNumId w:val="14"/>
  </w:num>
  <w:num w:numId="78">
    <w:abstractNumId w:val="14"/>
  </w:num>
  <w:num w:numId="79">
    <w:abstractNumId w:val="14"/>
  </w:num>
  <w:num w:numId="80">
    <w:abstractNumId w:val="14"/>
  </w:num>
  <w:num w:numId="81">
    <w:abstractNumId w:val="14"/>
  </w:num>
  <w:num w:numId="82">
    <w:abstractNumId w:val="14"/>
  </w:num>
  <w:num w:numId="83">
    <w:abstractNumId w:val="14"/>
  </w:num>
  <w:num w:numId="84">
    <w:abstractNumId w:val="14"/>
  </w:num>
  <w:num w:numId="85">
    <w:abstractNumId w:val="14"/>
  </w:num>
  <w:num w:numId="86">
    <w:abstractNumId w:val="23"/>
  </w:num>
  <w:num w:numId="87">
    <w:abstractNumId w:val="32"/>
  </w:num>
  <w:num w:numId="88">
    <w:abstractNumId w:val="35"/>
    <w:lvlOverride w:ilvl="0">
      <w:startOverride w:val="1"/>
    </w:lvlOverride>
  </w:num>
  <w:num w:numId="89">
    <w:abstractNumId w:val="37"/>
  </w:num>
  <w:num w:numId="90">
    <w:abstractNumId w:val="35"/>
  </w:num>
  <w:num w:numId="91">
    <w:abstractNumId w:val="21"/>
  </w:num>
  <w:num w:numId="92">
    <w:abstractNumId w:val="35"/>
  </w:num>
  <w:num w:numId="93">
    <w:abstractNumId w:val="35"/>
  </w:num>
  <w:num w:numId="94">
    <w:abstractNumId w:val="35"/>
  </w:num>
  <w:num w:numId="95">
    <w:abstractNumId w:val="35"/>
  </w:num>
  <w:num w:numId="96">
    <w:abstractNumId w:val="35"/>
  </w:num>
  <w:num w:numId="97">
    <w:abstractNumId w:val="12"/>
  </w:num>
  <w:num w:numId="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
  </w:num>
  <w:num w:numId="1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5"/>
  </w:num>
  <w:num w:numId="103">
    <w:abstractNumId w:val="33"/>
  </w:num>
  <w:num w:numId="104">
    <w:abstractNumId w:val="35"/>
  </w:num>
  <w:num w:numId="105">
    <w:abstractNumId w:val="6"/>
  </w:num>
  <w:num w:numId="106">
    <w:abstractNumId w:val="35"/>
  </w:num>
  <w:num w:numId="107">
    <w:abstractNumId w:val="35"/>
  </w:num>
  <w:num w:numId="108">
    <w:abstractNumId w:val="35"/>
  </w:num>
  <w:num w:numId="109">
    <w:abstractNumId w:val="35"/>
  </w:num>
  <w:num w:numId="110">
    <w:abstractNumId w:val="35"/>
  </w:num>
  <w:num w:numId="111">
    <w:abstractNumId w:val="35"/>
  </w:num>
  <w:num w:numId="112">
    <w:abstractNumId w:val="35"/>
  </w:num>
  <w:num w:numId="113">
    <w:abstractNumId w:val="35"/>
  </w:num>
  <w:num w:numId="114">
    <w:abstractNumId w:val="35"/>
  </w:num>
  <w:num w:numId="1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839"/>
    <w:rsid w:val="00002A57"/>
    <w:rsid w:val="00002B39"/>
    <w:rsid w:val="00004676"/>
    <w:rsid w:val="00004F50"/>
    <w:rsid w:val="000055B6"/>
    <w:rsid w:val="000061A5"/>
    <w:rsid w:val="0001170C"/>
    <w:rsid w:val="000117F5"/>
    <w:rsid w:val="00011888"/>
    <w:rsid w:val="000128A8"/>
    <w:rsid w:val="00015A33"/>
    <w:rsid w:val="00017B60"/>
    <w:rsid w:val="00020D2C"/>
    <w:rsid w:val="00023E8D"/>
    <w:rsid w:val="0002512F"/>
    <w:rsid w:val="000318ED"/>
    <w:rsid w:val="00031CE9"/>
    <w:rsid w:val="00033792"/>
    <w:rsid w:val="00050AF8"/>
    <w:rsid w:val="00051C5F"/>
    <w:rsid w:val="00062E90"/>
    <w:rsid w:val="0006544E"/>
    <w:rsid w:val="00067071"/>
    <w:rsid w:val="000721C2"/>
    <w:rsid w:val="000745EF"/>
    <w:rsid w:val="00074EBB"/>
    <w:rsid w:val="0008179A"/>
    <w:rsid w:val="00082693"/>
    <w:rsid w:val="00084BB6"/>
    <w:rsid w:val="0009224F"/>
    <w:rsid w:val="00094AFB"/>
    <w:rsid w:val="000A667B"/>
    <w:rsid w:val="000A6C98"/>
    <w:rsid w:val="000B6F75"/>
    <w:rsid w:val="000C3E1F"/>
    <w:rsid w:val="000C6180"/>
    <w:rsid w:val="000D0A03"/>
    <w:rsid w:val="000D13F7"/>
    <w:rsid w:val="000D3B4E"/>
    <w:rsid w:val="000D4500"/>
    <w:rsid w:val="000D6BE0"/>
    <w:rsid w:val="000E078F"/>
    <w:rsid w:val="000E211D"/>
    <w:rsid w:val="000E6E29"/>
    <w:rsid w:val="000E7272"/>
    <w:rsid w:val="000E78DF"/>
    <w:rsid w:val="000F2848"/>
    <w:rsid w:val="000F2937"/>
    <w:rsid w:val="00100561"/>
    <w:rsid w:val="00100971"/>
    <w:rsid w:val="00101440"/>
    <w:rsid w:val="001023E6"/>
    <w:rsid w:val="001038CC"/>
    <w:rsid w:val="00106451"/>
    <w:rsid w:val="0010701D"/>
    <w:rsid w:val="0011441D"/>
    <w:rsid w:val="00126FA0"/>
    <w:rsid w:val="0013163A"/>
    <w:rsid w:val="0013271D"/>
    <w:rsid w:val="00137FAC"/>
    <w:rsid w:val="001428D1"/>
    <w:rsid w:val="00144EFC"/>
    <w:rsid w:val="00147C16"/>
    <w:rsid w:val="00147DE7"/>
    <w:rsid w:val="00156F5F"/>
    <w:rsid w:val="001578F8"/>
    <w:rsid w:val="001633FB"/>
    <w:rsid w:val="0016379E"/>
    <w:rsid w:val="001710FE"/>
    <w:rsid w:val="001742E5"/>
    <w:rsid w:val="00174C56"/>
    <w:rsid w:val="0018070E"/>
    <w:rsid w:val="0018208B"/>
    <w:rsid w:val="001822C2"/>
    <w:rsid w:val="00185F41"/>
    <w:rsid w:val="00193779"/>
    <w:rsid w:val="001A2712"/>
    <w:rsid w:val="001A2ED0"/>
    <w:rsid w:val="001A53D8"/>
    <w:rsid w:val="001A78AE"/>
    <w:rsid w:val="001A78EB"/>
    <w:rsid w:val="001B0210"/>
    <w:rsid w:val="001B1EC5"/>
    <w:rsid w:val="001B35F6"/>
    <w:rsid w:val="001C1322"/>
    <w:rsid w:val="001C2104"/>
    <w:rsid w:val="001C3010"/>
    <w:rsid w:val="001C60DB"/>
    <w:rsid w:val="001C6597"/>
    <w:rsid w:val="001C7016"/>
    <w:rsid w:val="001C7121"/>
    <w:rsid w:val="001C76CC"/>
    <w:rsid w:val="001D2039"/>
    <w:rsid w:val="001D266D"/>
    <w:rsid w:val="001D41D5"/>
    <w:rsid w:val="001E3A96"/>
    <w:rsid w:val="001E3ADB"/>
    <w:rsid w:val="001E5677"/>
    <w:rsid w:val="001F0953"/>
    <w:rsid w:val="001F1818"/>
    <w:rsid w:val="001F1D47"/>
    <w:rsid w:val="001F2A11"/>
    <w:rsid w:val="001F3F10"/>
    <w:rsid w:val="00200B49"/>
    <w:rsid w:val="00200FED"/>
    <w:rsid w:val="0020356F"/>
    <w:rsid w:val="00205F8A"/>
    <w:rsid w:val="00207011"/>
    <w:rsid w:val="002121EA"/>
    <w:rsid w:val="00214444"/>
    <w:rsid w:val="00214DEE"/>
    <w:rsid w:val="00217886"/>
    <w:rsid w:val="00220C44"/>
    <w:rsid w:val="00222764"/>
    <w:rsid w:val="00230892"/>
    <w:rsid w:val="002343A3"/>
    <w:rsid w:val="002367EF"/>
    <w:rsid w:val="00236A57"/>
    <w:rsid w:val="002371FB"/>
    <w:rsid w:val="002412B1"/>
    <w:rsid w:val="00243078"/>
    <w:rsid w:val="00244A07"/>
    <w:rsid w:val="0025108B"/>
    <w:rsid w:val="0025298E"/>
    <w:rsid w:val="00252F9D"/>
    <w:rsid w:val="00256C38"/>
    <w:rsid w:val="0026171D"/>
    <w:rsid w:val="002625E0"/>
    <w:rsid w:val="00262E3E"/>
    <w:rsid w:val="0026750D"/>
    <w:rsid w:val="002713CA"/>
    <w:rsid w:val="002745AA"/>
    <w:rsid w:val="0027780B"/>
    <w:rsid w:val="00281E98"/>
    <w:rsid w:val="00290DE9"/>
    <w:rsid w:val="00293DA9"/>
    <w:rsid w:val="00295EF1"/>
    <w:rsid w:val="002A6C25"/>
    <w:rsid w:val="002B0211"/>
    <w:rsid w:val="002B10DF"/>
    <w:rsid w:val="002B1ECF"/>
    <w:rsid w:val="002B4119"/>
    <w:rsid w:val="002C0F65"/>
    <w:rsid w:val="002C36FE"/>
    <w:rsid w:val="002D0CCD"/>
    <w:rsid w:val="002D50FD"/>
    <w:rsid w:val="002E2E1C"/>
    <w:rsid w:val="002E366F"/>
    <w:rsid w:val="002E60E7"/>
    <w:rsid w:val="002E63CC"/>
    <w:rsid w:val="002F210B"/>
    <w:rsid w:val="00305CD1"/>
    <w:rsid w:val="00311D7F"/>
    <w:rsid w:val="00315F9C"/>
    <w:rsid w:val="003229D3"/>
    <w:rsid w:val="00323D96"/>
    <w:rsid w:val="00324EC5"/>
    <w:rsid w:val="003261A0"/>
    <w:rsid w:val="00327A24"/>
    <w:rsid w:val="00330FCD"/>
    <w:rsid w:val="00336E99"/>
    <w:rsid w:val="003417E8"/>
    <w:rsid w:val="00344086"/>
    <w:rsid w:val="00344C7E"/>
    <w:rsid w:val="0034512B"/>
    <w:rsid w:val="00353080"/>
    <w:rsid w:val="003540D8"/>
    <w:rsid w:val="00354589"/>
    <w:rsid w:val="0035596C"/>
    <w:rsid w:val="00355DEF"/>
    <w:rsid w:val="003564BA"/>
    <w:rsid w:val="00357DC8"/>
    <w:rsid w:val="00360EFA"/>
    <w:rsid w:val="00363742"/>
    <w:rsid w:val="00364E92"/>
    <w:rsid w:val="003677EA"/>
    <w:rsid w:val="003679ED"/>
    <w:rsid w:val="00372CFC"/>
    <w:rsid w:val="00373852"/>
    <w:rsid w:val="00376D24"/>
    <w:rsid w:val="00377141"/>
    <w:rsid w:val="00387FF2"/>
    <w:rsid w:val="003921A0"/>
    <w:rsid w:val="00393936"/>
    <w:rsid w:val="003940F0"/>
    <w:rsid w:val="003A37D8"/>
    <w:rsid w:val="003B19F8"/>
    <w:rsid w:val="003C114E"/>
    <w:rsid w:val="003C1248"/>
    <w:rsid w:val="003C1927"/>
    <w:rsid w:val="003C2299"/>
    <w:rsid w:val="003C48E1"/>
    <w:rsid w:val="003C7BF0"/>
    <w:rsid w:val="003D5896"/>
    <w:rsid w:val="003D714B"/>
    <w:rsid w:val="003E21E8"/>
    <w:rsid w:val="003E3C46"/>
    <w:rsid w:val="003E487A"/>
    <w:rsid w:val="003F0503"/>
    <w:rsid w:val="003F05CD"/>
    <w:rsid w:val="003F15DE"/>
    <w:rsid w:val="00402C34"/>
    <w:rsid w:val="00403872"/>
    <w:rsid w:val="004067D0"/>
    <w:rsid w:val="004112C5"/>
    <w:rsid w:val="0041209F"/>
    <w:rsid w:val="00415CE2"/>
    <w:rsid w:val="004167E9"/>
    <w:rsid w:val="0042207A"/>
    <w:rsid w:val="00425399"/>
    <w:rsid w:val="00431749"/>
    <w:rsid w:val="004334CC"/>
    <w:rsid w:val="004357E1"/>
    <w:rsid w:val="0043653B"/>
    <w:rsid w:val="00436EE1"/>
    <w:rsid w:val="004417A1"/>
    <w:rsid w:val="00445FCB"/>
    <w:rsid w:val="0045178E"/>
    <w:rsid w:val="004527A5"/>
    <w:rsid w:val="00453F4D"/>
    <w:rsid w:val="00454624"/>
    <w:rsid w:val="00455E94"/>
    <w:rsid w:val="004610A7"/>
    <w:rsid w:val="00470AEB"/>
    <w:rsid w:val="00471A2F"/>
    <w:rsid w:val="00475798"/>
    <w:rsid w:val="00477846"/>
    <w:rsid w:val="00477D6E"/>
    <w:rsid w:val="00480FE8"/>
    <w:rsid w:val="00481C6A"/>
    <w:rsid w:val="00482028"/>
    <w:rsid w:val="004827B0"/>
    <w:rsid w:val="004835D4"/>
    <w:rsid w:val="00486F56"/>
    <w:rsid w:val="00487FAC"/>
    <w:rsid w:val="0049539A"/>
    <w:rsid w:val="004A403A"/>
    <w:rsid w:val="004A4187"/>
    <w:rsid w:val="004A607A"/>
    <w:rsid w:val="004A7740"/>
    <w:rsid w:val="004B5863"/>
    <w:rsid w:val="004B5AD7"/>
    <w:rsid w:val="004B61D8"/>
    <w:rsid w:val="004C0846"/>
    <w:rsid w:val="004C36D8"/>
    <w:rsid w:val="004C4851"/>
    <w:rsid w:val="004D01EA"/>
    <w:rsid w:val="004D03B2"/>
    <w:rsid w:val="004D102F"/>
    <w:rsid w:val="004D522E"/>
    <w:rsid w:val="004E45E4"/>
    <w:rsid w:val="004E69E5"/>
    <w:rsid w:val="004E7495"/>
    <w:rsid w:val="004F07AE"/>
    <w:rsid w:val="004F264F"/>
    <w:rsid w:val="004F3EE1"/>
    <w:rsid w:val="004F79B9"/>
    <w:rsid w:val="00505C0E"/>
    <w:rsid w:val="00506C75"/>
    <w:rsid w:val="005101B8"/>
    <w:rsid w:val="00510972"/>
    <w:rsid w:val="00511130"/>
    <w:rsid w:val="00511670"/>
    <w:rsid w:val="00511C9E"/>
    <w:rsid w:val="005159C1"/>
    <w:rsid w:val="005171E5"/>
    <w:rsid w:val="00520AAE"/>
    <w:rsid w:val="00524D48"/>
    <w:rsid w:val="00525A6E"/>
    <w:rsid w:val="00526C23"/>
    <w:rsid w:val="00527755"/>
    <w:rsid w:val="00532822"/>
    <w:rsid w:val="005357BD"/>
    <w:rsid w:val="00542BE0"/>
    <w:rsid w:val="00546473"/>
    <w:rsid w:val="00550D4A"/>
    <w:rsid w:val="00555C71"/>
    <w:rsid w:val="0055691E"/>
    <w:rsid w:val="00560F33"/>
    <w:rsid w:val="00562AAF"/>
    <w:rsid w:val="00566E60"/>
    <w:rsid w:val="00566ECE"/>
    <w:rsid w:val="00566FAE"/>
    <w:rsid w:val="005675FA"/>
    <w:rsid w:val="00572B14"/>
    <w:rsid w:val="005770B3"/>
    <w:rsid w:val="00580FC6"/>
    <w:rsid w:val="00585CA7"/>
    <w:rsid w:val="005906DC"/>
    <w:rsid w:val="00593B5F"/>
    <w:rsid w:val="00596701"/>
    <w:rsid w:val="005A01B6"/>
    <w:rsid w:val="005A1C9B"/>
    <w:rsid w:val="005A2139"/>
    <w:rsid w:val="005A293A"/>
    <w:rsid w:val="005A2FED"/>
    <w:rsid w:val="005A3393"/>
    <w:rsid w:val="005A58EB"/>
    <w:rsid w:val="005B186C"/>
    <w:rsid w:val="005B539D"/>
    <w:rsid w:val="005C059F"/>
    <w:rsid w:val="005C098E"/>
    <w:rsid w:val="005C0FA3"/>
    <w:rsid w:val="005C10C9"/>
    <w:rsid w:val="005C1A58"/>
    <w:rsid w:val="005C6C5A"/>
    <w:rsid w:val="005D15C6"/>
    <w:rsid w:val="005D3451"/>
    <w:rsid w:val="005D52CD"/>
    <w:rsid w:val="005D5E8D"/>
    <w:rsid w:val="005E1E76"/>
    <w:rsid w:val="005E2059"/>
    <w:rsid w:val="005F0618"/>
    <w:rsid w:val="005F10CF"/>
    <w:rsid w:val="005F1188"/>
    <w:rsid w:val="005F1CBA"/>
    <w:rsid w:val="005F33CC"/>
    <w:rsid w:val="005F57AE"/>
    <w:rsid w:val="00600002"/>
    <w:rsid w:val="0060178C"/>
    <w:rsid w:val="00605D9A"/>
    <w:rsid w:val="00607DB2"/>
    <w:rsid w:val="00614A6D"/>
    <w:rsid w:val="006166D2"/>
    <w:rsid w:val="0062116D"/>
    <w:rsid w:val="00622824"/>
    <w:rsid w:val="00623A86"/>
    <w:rsid w:val="0062562C"/>
    <w:rsid w:val="0062588D"/>
    <w:rsid w:val="00637C97"/>
    <w:rsid w:val="0064189E"/>
    <w:rsid w:val="00647B19"/>
    <w:rsid w:val="0065079A"/>
    <w:rsid w:val="00650B57"/>
    <w:rsid w:val="00651E40"/>
    <w:rsid w:val="006526C0"/>
    <w:rsid w:val="0065568E"/>
    <w:rsid w:val="006573C1"/>
    <w:rsid w:val="00660512"/>
    <w:rsid w:val="00664B49"/>
    <w:rsid w:val="00666E57"/>
    <w:rsid w:val="00670F24"/>
    <w:rsid w:val="00674CBE"/>
    <w:rsid w:val="006752C1"/>
    <w:rsid w:val="0067670A"/>
    <w:rsid w:val="00680661"/>
    <w:rsid w:val="006820D0"/>
    <w:rsid w:val="00682C43"/>
    <w:rsid w:val="00683CEC"/>
    <w:rsid w:val="00690A09"/>
    <w:rsid w:val="00692923"/>
    <w:rsid w:val="006964B8"/>
    <w:rsid w:val="006966D4"/>
    <w:rsid w:val="00697C02"/>
    <w:rsid w:val="006A14F2"/>
    <w:rsid w:val="006A3281"/>
    <w:rsid w:val="006A393B"/>
    <w:rsid w:val="006A3EFA"/>
    <w:rsid w:val="006A4727"/>
    <w:rsid w:val="006A68AC"/>
    <w:rsid w:val="006C151C"/>
    <w:rsid w:val="006C1BB3"/>
    <w:rsid w:val="006C1ED4"/>
    <w:rsid w:val="006C3992"/>
    <w:rsid w:val="006D1918"/>
    <w:rsid w:val="006D1A3B"/>
    <w:rsid w:val="006D2554"/>
    <w:rsid w:val="006D31C3"/>
    <w:rsid w:val="006D65BD"/>
    <w:rsid w:val="006E0D83"/>
    <w:rsid w:val="006F6292"/>
    <w:rsid w:val="006F631D"/>
    <w:rsid w:val="0070231E"/>
    <w:rsid w:val="00704E36"/>
    <w:rsid w:val="00711691"/>
    <w:rsid w:val="007139ED"/>
    <w:rsid w:val="007143F7"/>
    <w:rsid w:val="00716BB7"/>
    <w:rsid w:val="007309AF"/>
    <w:rsid w:val="00733FEC"/>
    <w:rsid w:val="007353A2"/>
    <w:rsid w:val="0073724F"/>
    <w:rsid w:val="00741655"/>
    <w:rsid w:val="00744174"/>
    <w:rsid w:val="00744AC5"/>
    <w:rsid w:val="0074609D"/>
    <w:rsid w:val="00747B13"/>
    <w:rsid w:val="007503F6"/>
    <w:rsid w:val="007505CC"/>
    <w:rsid w:val="007532CB"/>
    <w:rsid w:val="00753CA8"/>
    <w:rsid w:val="007557D6"/>
    <w:rsid w:val="00756030"/>
    <w:rsid w:val="0075727B"/>
    <w:rsid w:val="00757F46"/>
    <w:rsid w:val="00771063"/>
    <w:rsid w:val="007749B8"/>
    <w:rsid w:val="007836DB"/>
    <w:rsid w:val="007918C1"/>
    <w:rsid w:val="00791C82"/>
    <w:rsid w:val="007970B4"/>
    <w:rsid w:val="007A13FD"/>
    <w:rsid w:val="007A2D68"/>
    <w:rsid w:val="007A77ED"/>
    <w:rsid w:val="007A7F71"/>
    <w:rsid w:val="007B0D47"/>
    <w:rsid w:val="007B0FA4"/>
    <w:rsid w:val="007B6537"/>
    <w:rsid w:val="007B7597"/>
    <w:rsid w:val="007C0580"/>
    <w:rsid w:val="007C0AB0"/>
    <w:rsid w:val="007C273C"/>
    <w:rsid w:val="007C6281"/>
    <w:rsid w:val="007C62C1"/>
    <w:rsid w:val="007C707F"/>
    <w:rsid w:val="007C77E5"/>
    <w:rsid w:val="007D29FC"/>
    <w:rsid w:val="007D3483"/>
    <w:rsid w:val="007D42F9"/>
    <w:rsid w:val="007D7A8A"/>
    <w:rsid w:val="007E2112"/>
    <w:rsid w:val="007E2C79"/>
    <w:rsid w:val="007E4364"/>
    <w:rsid w:val="007E6F13"/>
    <w:rsid w:val="007E76ED"/>
    <w:rsid w:val="007E7810"/>
    <w:rsid w:val="007F1C0D"/>
    <w:rsid w:val="007F2DE8"/>
    <w:rsid w:val="007F3D0C"/>
    <w:rsid w:val="008000AC"/>
    <w:rsid w:val="00803087"/>
    <w:rsid w:val="008123B0"/>
    <w:rsid w:val="00814A2A"/>
    <w:rsid w:val="00814F68"/>
    <w:rsid w:val="00817362"/>
    <w:rsid w:val="008175C8"/>
    <w:rsid w:val="00820118"/>
    <w:rsid w:val="00820D40"/>
    <w:rsid w:val="0082109E"/>
    <w:rsid w:val="00822CE2"/>
    <w:rsid w:val="00835B80"/>
    <w:rsid w:val="008369FE"/>
    <w:rsid w:val="008374F1"/>
    <w:rsid w:val="00837B11"/>
    <w:rsid w:val="008405B8"/>
    <w:rsid w:val="00841EE2"/>
    <w:rsid w:val="00844E48"/>
    <w:rsid w:val="008471F4"/>
    <w:rsid w:val="008529FD"/>
    <w:rsid w:val="00853B8F"/>
    <w:rsid w:val="00856778"/>
    <w:rsid w:val="008607AA"/>
    <w:rsid w:val="00867EAA"/>
    <w:rsid w:val="008749F4"/>
    <w:rsid w:val="00875588"/>
    <w:rsid w:val="0088051B"/>
    <w:rsid w:val="00882EB2"/>
    <w:rsid w:val="00883300"/>
    <w:rsid w:val="00883903"/>
    <w:rsid w:val="0088571E"/>
    <w:rsid w:val="0088731A"/>
    <w:rsid w:val="008909A7"/>
    <w:rsid w:val="00890C91"/>
    <w:rsid w:val="00896687"/>
    <w:rsid w:val="008A28B0"/>
    <w:rsid w:val="008B0D8F"/>
    <w:rsid w:val="008B20FA"/>
    <w:rsid w:val="008B27CD"/>
    <w:rsid w:val="008B501D"/>
    <w:rsid w:val="008B5475"/>
    <w:rsid w:val="008C132D"/>
    <w:rsid w:val="008C63D1"/>
    <w:rsid w:val="008D33DD"/>
    <w:rsid w:val="008D7ED9"/>
    <w:rsid w:val="008E0F01"/>
    <w:rsid w:val="008E2183"/>
    <w:rsid w:val="008E587D"/>
    <w:rsid w:val="008E5A1D"/>
    <w:rsid w:val="008E6CC5"/>
    <w:rsid w:val="008E704A"/>
    <w:rsid w:val="008F325A"/>
    <w:rsid w:val="0090048D"/>
    <w:rsid w:val="00900DBE"/>
    <w:rsid w:val="009028E5"/>
    <w:rsid w:val="00916766"/>
    <w:rsid w:val="009218AD"/>
    <w:rsid w:val="00924485"/>
    <w:rsid w:val="00925E49"/>
    <w:rsid w:val="009278B6"/>
    <w:rsid w:val="00931839"/>
    <w:rsid w:val="00931E14"/>
    <w:rsid w:val="0093206E"/>
    <w:rsid w:val="00934CFE"/>
    <w:rsid w:val="00936C7D"/>
    <w:rsid w:val="00942070"/>
    <w:rsid w:val="00943095"/>
    <w:rsid w:val="00945ECC"/>
    <w:rsid w:val="00950702"/>
    <w:rsid w:val="00950908"/>
    <w:rsid w:val="0096024B"/>
    <w:rsid w:val="00961F5E"/>
    <w:rsid w:val="0096509F"/>
    <w:rsid w:val="00965971"/>
    <w:rsid w:val="00966110"/>
    <w:rsid w:val="00966B7C"/>
    <w:rsid w:val="00970DB2"/>
    <w:rsid w:val="0097186A"/>
    <w:rsid w:val="00972727"/>
    <w:rsid w:val="00981305"/>
    <w:rsid w:val="0098256C"/>
    <w:rsid w:val="009839A5"/>
    <w:rsid w:val="009875AE"/>
    <w:rsid w:val="009914A3"/>
    <w:rsid w:val="0099239C"/>
    <w:rsid w:val="009941AA"/>
    <w:rsid w:val="00994366"/>
    <w:rsid w:val="00995546"/>
    <w:rsid w:val="009A1A0A"/>
    <w:rsid w:val="009A1DAE"/>
    <w:rsid w:val="009A4DBC"/>
    <w:rsid w:val="009A6DCD"/>
    <w:rsid w:val="009B1934"/>
    <w:rsid w:val="009B2BF4"/>
    <w:rsid w:val="009B32AB"/>
    <w:rsid w:val="009B37B5"/>
    <w:rsid w:val="009B6972"/>
    <w:rsid w:val="009C439B"/>
    <w:rsid w:val="009C4ACE"/>
    <w:rsid w:val="009C6C36"/>
    <w:rsid w:val="009D3666"/>
    <w:rsid w:val="009D4610"/>
    <w:rsid w:val="009E347F"/>
    <w:rsid w:val="009E37DE"/>
    <w:rsid w:val="009E4AD7"/>
    <w:rsid w:val="009E4F7C"/>
    <w:rsid w:val="009E6B7C"/>
    <w:rsid w:val="009E7BAE"/>
    <w:rsid w:val="009E7D15"/>
    <w:rsid w:val="009F10BA"/>
    <w:rsid w:val="009F2245"/>
    <w:rsid w:val="009F4CAB"/>
    <w:rsid w:val="009F514F"/>
    <w:rsid w:val="009F655D"/>
    <w:rsid w:val="00A00699"/>
    <w:rsid w:val="00A05250"/>
    <w:rsid w:val="00A05C37"/>
    <w:rsid w:val="00A1026A"/>
    <w:rsid w:val="00A11407"/>
    <w:rsid w:val="00A12FD5"/>
    <w:rsid w:val="00A137E9"/>
    <w:rsid w:val="00A13B86"/>
    <w:rsid w:val="00A145F7"/>
    <w:rsid w:val="00A152E9"/>
    <w:rsid w:val="00A224D8"/>
    <w:rsid w:val="00A23E44"/>
    <w:rsid w:val="00A2475F"/>
    <w:rsid w:val="00A251E1"/>
    <w:rsid w:val="00A25876"/>
    <w:rsid w:val="00A259D2"/>
    <w:rsid w:val="00A315B4"/>
    <w:rsid w:val="00A337C1"/>
    <w:rsid w:val="00A378E8"/>
    <w:rsid w:val="00A37E16"/>
    <w:rsid w:val="00A40DA6"/>
    <w:rsid w:val="00A417BD"/>
    <w:rsid w:val="00A4237A"/>
    <w:rsid w:val="00A42ABF"/>
    <w:rsid w:val="00A44A87"/>
    <w:rsid w:val="00A4501E"/>
    <w:rsid w:val="00A45332"/>
    <w:rsid w:val="00A45657"/>
    <w:rsid w:val="00A475FA"/>
    <w:rsid w:val="00A50E14"/>
    <w:rsid w:val="00A519B3"/>
    <w:rsid w:val="00A55619"/>
    <w:rsid w:val="00A57EDD"/>
    <w:rsid w:val="00A61F72"/>
    <w:rsid w:val="00A62C93"/>
    <w:rsid w:val="00A71A43"/>
    <w:rsid w:val="00A82A22"/>
    <w:rsid w:val="00A83036"/>
    <w:rsid w:val="00A839AD"/>
    <w:rsid w:val="00A875BB"/>
    <w:rsid w:val="00A87899"/>
    <w:rsid w:val="00A90386"/>
    <w:rsid w:val="00AA0356"/>
    <w:rsid w:val="00AA0E4A"/>
    <w:rsid w:val="00AA702E"/>
    <w:rsid w:val="00AB3534"/>
    <w:rsid w:val="00AB6FF7"/>
    <w:rsid w:val="00AB7970"/>
    <w:rsid w:val="00AC6EBE"/>
    <w:rsid w:val="00AC71CB"/>
    <w:rsid w:val="00AC766C"/>
    <w:rsid w:val="00AD54EB"/>
    <w:rsid w:val="00AD79D0"/>
    <w:rsid w:val="00AE0F7A"/>
    <w:rsid w:val="00AE3B03"/>
    <w:rsid w:val="00AF0211"/>
    <w:rsid w:val="00AF02ED"/>
    <w:rsid w:val="00AF3B60"/>
    <w:rsid w:val="00AF411E"/>
    <w:rsid w:val="00B00D27"/>
    <w:rsid w:val="00B1235D"/>
    <w:rsid w:val="00B12A29"/>
    <w:rsid w:val="00B14C92"/>
    <w:rsid w:val="00B23D02"/>
    <w:rsid w:val="00B26D06"/>
    <w:rsid w:val="00B332DE"/>
    <w:rsid w:val="00B452C1"/>
    <w:rsid w:val="00B4633E"/>
    <w:rsid w:val="00B46966"/>
    <w:rsid w:val="00B507A6"/>
    <w:rsid w:val="00B520B7"/>
    <w:rsid w:val="00B52B03"/>
    <w:rsid w:val="00B55867"/>
    <w:rsid w:val="00B572B0"/>
    <w:rsid w:val="00B64818"/>
    <w:rsid w:val="00B654AE"/>
    <w:rsid w:val="00B66E3B"/>
    <w:rsid w:val="00B733AB"/>
    <w:rsid w:val="00B77870"/>
    <w:rsid w:val="00B81647"/>
    <w:rsid w:val="00B8509E"/>
    <w:rsid w:val="00B92817"/>
    <w:rsid w:val="00B9498F"/>
    <w:rsid w:val="00B9764B"/>
    <w:rsid w:val="00BA032A"/>
    <w:rsid w:val="00BA3CEE"/>
    <w:rsid w:val="00BA6849"/>
    <w:rsid w:val="00BA7597"/>
    <w:rsid w:val="00BB29F9"/>
    <w:rsid w:val="00BB2B81"/>
    <w:rsid w:val="00BC02B4"/>
    <w:rsid w:val="00BC3E4E"/>
    <w:rsid w:val="00BC401F"/>
    <w:rsid w:val="00BC6898"/>
    <w:rsid w:val="00BD03DC"/>
    <w:rsid w:val="00BD25BD"/>
    <w:rsid w:val="00BD45D2"/>
    <w:rsid w:val="00BD4884"/>
    <w:rsid w:val="00BD6AF9"/>
    <w:rsid w:val="00BE0699"/>
    <w:rsid w:val="00BE4823"/>
    <w:rsid w:val="00BE6A67"/>
    <w:rsid w:val="00BE700D"/>
    <w:rsid w:val="00BE7E42"/>
    <w:rsid w:val="00BF249F"/>
    <w:rsid w:val="00BF7C71"/>
    <w:rsid w:val="00C030EB"/>
    <w:rsid w:val="00C03FCE"/>
    <w:rsid w:val="00C049A9"/>
    <w:rsid w:val="00C04F26"/>
    <w:rsid w:val="00C11098"/>
    <w:rsid w:val="00C11151"/>
    <w:rsid w:val="00C151B7"/>
    <w:rsid w:val="00C16B63"/>
    <w:rsid w:val="00C22D74"/>
    <w:rsid w:val="00C30A19"/>
    <w:rsid w:val="00C31C28"/>
    <w:rsid w:val="00C3280F"/>
    <w:rsid w:val="00C3364D"/>
    <w:rsid w:val="00C34B89"/>
    <w:rsid w:val="00C368C5"/>
    <w:rsid w:val="00C36C94"/>
    <w:rsid w:val="00C37056"/>
    <w:rsid w:val="00C37415"/>
    <w:rsid w:val="00C37899"/>
    <w:rsid w:val="00C40832"/>
    <w:rsid w:val="00C42085"/>
    <w:rsid w:val="00C42EC8"/>
    <w:rsid w:val="00C441C6"/>
    <w:rsid w:val="00C53A4A"/>
    <w:rsid w:val="00C54043"/>
    <w:rsid w:val="00C5433B"/>
    <w:rsid w:val="00C56E71"/>
    <w:rsid w:val="00C60802"/>
    <w:rsid w:val="00C615C1"/>
    <w:rsid w:val="00C63346"/>
    <w:rsid w:val="00C636ED"/>
    <w:rsid w:val="00C65F1B"/>
    <w:rsid w:val="00C7089C"/>
    <w:rsid w:val="00C710B7"/>
    <w:rsid w:val="00C72677"/>
    <w:rsid w:val="00C75F07"/>
    <w:rsid w:val="00C77546"/>
    <w:rsid w:val="00C807CC"/>
    <w:rsid w:val="00C85BD8"/>
    <w:rsid w:val="00C8650A"/>
    <w:rsid w:val="00C9147B"/>
    <w:rsid w:val="00C92841"/>
    <w:rsid w:val="00C933AA"/>
    <w:rsid w:val="00CA193D"/>
    <w:rsid w:val="00CB1533"/>
    <w:rsid w:val="00CB2628"/>
    <w:rsid w:val="00CB339C"/>
    <w:rsid w:val="00CB51A6"/>
    <w:rsid w:val="00CB56E1"/>
    <w:rsid w:val="00CC0138"/>
    <w:rsid w:val="00CC143A"/>
    <w:rsid w:val="00CC31E8"/>
    <w:rsid w:val="00CC3998"/>
    <w:rsid w:val="00CD2520"/>
    <w:rsid w:val="00CD4984"/>
    <w:rsid w:val="00CD7275"/>
    <w:rsid w:val="00CD7331"/>
    <w:rsid w:val="00CE28A9"/>
    <w:rsid w:val="00CE2C07"/>
    <w:rsid w:val="00CE455D"/>
    <w:rsid w:val="00CE62E4"/>
    <w:rsid w:val="00CF16BA"/>
    <w:rsid w:val="00CF19D3"/>
    <w:rsid w:val="00CF2D68"/>
    <w:rsid w:val="00CF6068"/>
    <w:rsid w:val="00D05D21"/>
    <w:rsid w:val="00D07455"/>
    <w:rsid w:val="00D12241"/>
    <w:rsid w:val="00D17EA7"/>
    <w:rsid w:val="00D208CF"/>
    <w:rsid w:val="00D2478D"/>
    <w:rsid w:val="00D259B2"/>
    <w:rsid w:val="00D2706E"/>
    <w:rsid w:val="00D331D2"/>
    <w:rsid w:val="00D333E3"/>
    <w:rsid w:val="00D36399"/>
    <w:rsid w:val="00D41CEB"/>
    <w:rsid w:val="00D4200D"/>
    <w:rsid w:val="00D42171"/>
    <w:rsid w:val="00D43748"/>
    <w:rsid w:val="00D43E27"/>
    <w:rsid w:val="00D46DCC"/>
    <w:rsid w:val="00D477B5"/>
    <w:rsid w:val="00D533EF"/>
    <w:rsid w:val="00D549F8"/>
    <w:rsid w:val="00D57890"/>
    <w:rsid w:val="00D57B14"/>
    <w:rsid w:val="00D610E2"/>
    <w:rsid w:val="00D628B7"/>
    <w:rsid w:val="00D63F87"/>
    <w:rsid w:val="00D671C1"/>
    <w:rsid w:val="00D801A4"/>
    <w:rsid w:val="00D803FD"/>
    <w:rsid w:val="00D91E25"/>
    <w:rsid w:val="00DA229E"/>
    <w:rsid w:val="00DB0325"/>
    <w:rsid w:val="00DB116C"/>
    <w:rsid w:val="00DB4A35"/>
    <w:rsid w:val="00DB7E30"/>
    <w:rsid w:val="00DC0FA5"/>
    <w:rsid w:val="00DC25CB"/>
    <w:rsid w:val="00DC2DA5"/>
    <w:rsid w:val="00DC4258"/>
    <w:rsid w:val="00DC4AAC"/>
    <w:rsid w:val="00DC53AD"/>
    <w:rsid w:val="00DD1A44"/>
    <w:rsid w:val="00DD4B67"/>
    <w:rsid w:val="00DD7327"/>
    <w:rsid w:val="00DE229C"/>
    <w:rsid w:val="00DE573C"/>
    <w:rsid w:val="00DE6A39"/>
    <w:rsid w:val="00DE7E00"/>
    <w:rsid w:val="00DF6488"/>
    <w:rsid w:val="00E00463"/>
    <w:rsid w:val="00E00987"/>
    <w:rsid w:val="00E02413"/>
    <w:rsid w:val="00E029DC"/>
    <w:rsid w:val="00E02C95"/>
    <w:rsid w:val="00E02E74"/>
    <w:rsid w:val="00E05838"/>
    <w:rsid w:val="00E12B6F"/>
    <w:rsid w:val="00E12C19"/>
    <w:rsid w:val="00E1364B"/>
    <w:rsid w:val="00E13BC2"/>
    <w:rsid w:val="00E21D10"/>
    <w:rsid w:val="00E23DFA"/>
    <w:rsid w:val="00E2734E"/>
    <w:rsid w:val="00E329E0"/>
    <w:rsid w:val="00E338E9"/>
    <w:rsid w:val="00E33D12"/>
    <w:rsid w:val="00E439D6"/>
    <w:rsid w:val="00E43D67"/>
    <w:rsid w:val="00E47490"/>
    <w:rsid w:val="00E47782"/>
    <w:rsid w:val="00E479CF"/>
    <w:rsid w:val="00E50BFC"/>
    <w:rsid w:val="00E52B48"/>
    <w:rsid w:val="00E53F27"/>
    <w:rsid w:val="00E6067F"/>
    <w:rsid w:val="00E64B32"/>
    <w:rsid w:val="00E67BE2"/>
    <w:rsid w:val="00E72183"/>
    <w:rsid w:val="00E7234C"/>
    <w:rsid w:val="00E746D3"/>
    <w:rsid w:val="00E75652"/>
    <w:rsid w:val="00E75792"/>
    <w:rsid w:val="00E76681"/>
    <w:rsid w:val="00E878C6"/>
    <w:rsid w:val="00E9110F"/>
    <w:rsid w:val="00E954CD"/>
    <w:rsid w:val="00E96410"/>
    <w:rsid w:val="00E9754F"/>
    <w:rsid w:val="00EA1387"/>
    <w:rsid w:val="00EA3AC8"/>
    <w:rsid w:val="00EA66A3"/>
    <w:rsid w:val="00EB2485"/>
    <w:rsid w:val="00EB4A8F"/>
    <w:rsid w:val="00EB58F4"/>
    <w:rsid w:val="00EB5B4D"/>
    <w:rsid w:val="00EB6643"/>
    <w:rsid w:val="00EB7203"/>
    <w:rsid w:val="00EC055F"/>
    <w:rsid w:val="00EC06D3"/>
    <w:rsid w:val="00EC0C4E"/>
    <w:rsid w:val="00EC3421"/>
    <w:rsid w:val="00EC4DCB"/>
    <w:rsid w:val="00ED162D"/>
    <w:rsid w:val="00ED2FC8"/>
    <w:rsid w:val="00ED3100"/>
    <w:rsid w:val="00ED3188"/>
    <w:rsid w:val="00ED43A8"/>
    <w:rsid w:val="00ED6166"/>
    <w:rsid w:val="00ED7A88"/>
    <w:rsid w:val="00EE08CE"/>
    <w:rsid w:val="00EE1295"/>
    <w:rsid w:val="00EE4FD0"/>
    <w:rsid w:val="00EE6260"/>
    <w:rsid w:val="00EE6765"/>
    <w:rsid w:val="00F124A4"/>
    <w:rsid w:val="00F137C8"/>
    <w:rsid w:val="00F16B29"/>
    <w:rsid w:val="00F222D6"/>
    <w:rsid w:val="00F23E3A"/>
    <w:rsid w:val="00F26B59"/>
    <w:rsid w:val="00F26CD7"/>
    <w:rsid w:val="00F3272A"/>
    <w:rsid w:val="00F369B4"/>
    <w:rsid w:val="00F403E9"/>
    <w:rsid w:val="00F41AA2"/>
    <w:rsid w:val="00F426D0"/>
    <w:rsid w:val="00F4723B"/>
    <w:rsid w:val="00F550D3"/>
    <w:rsid w:val="00F56F76"/>
    <w:rsid w:val="00F70121"/>
    <w:rsid w:val="00F7169A"/>
    <w:rsid w:val="00F727BC"/>
    <w:rsid w:val="00F75D42"/>
    <w:rsid w:val="00F8333F"/>
    <w:rsid w:val="00F86E9C"/>
    <w:rsid w:val="00F87A46"/>
    <w:rsid w:val="00F912A9"/>
    <w:rsid w:val="00F91B16"/>
    <w:rsid w:val="00F93239"/>
    <w:rsid w:val="00F96184"/>
    <w:rsid w:val="00F962B3"/>
    <w:rsid w:val="00F96B75"/>
    <w:rsid w:val="00F97F54"/>
    <w:rsid w:val="00FA0976"/>
    <w:rsid w:val="00FA2C9A"/>
    <w:rsid w:val="00FA309A"/>
    <w:rsid w:val="00FA5713"/>
    <w:rsid w:val="00FA57B7"/>
    <w:rsid w:val="00FB04FC"/>
    <w:rsid w:val="00FB099C"/>
    <w:rsid w:val="00FB15A9"/>
    <w:rsid w:val="00FB1C83"/>
    <w:rsid w:val="00FB4C0D"/>
    <w:rsid w:val="00FB5C11"/>
    <w:rsid w:val="00FC154D"/>
    <w:rsid w:val="00FC3271"/>
    <w:rsid w:val="00FC4E81"/>
    <w:rsid w:val="00FC6787"/>
    <w:rsid w:val="00FC7E11"/>
    <w:rsid w:val="00FD27EC"/>
    <w:rsid w:val="00FD3691"/>
    <w:rsid w:val="00FD3856"/>
    <w:rsid w:val="00FD4447"/>
    <w:rsid w:val="00FE0BC1"/>
    <w:rsid w:val="00FE100A"/>
    <w:rsid w:val="00FE5F6B"/>
    <w:rsid w:val="00FF0367"/>
    <w:rsid w:val="00FF177F"/>
    <w:rsid w:val="00FF1DA1"/>
    <w:rsid w:val="00FF356C"/>
    <w:rsid w:val="00FF3B8B"/>
    <w:rsid w:val="00FF4ED3"/>
    <w:rsid w:val="00FF6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71135DD"/>
  <w15:docId w15:val="{6544205A-E442-4068-8012-D9E9F25E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FEC"/>
  </w:style>
  <w:style w:type="paragraph" w:styleId="Heading1">
    <w:name w:val="heading 1"/>
    <w:basedOn w:val="Normal"/>
    <w:next w:val="Normal"/>
    <w:link w:val="Heading1Char"/>
    <w:uiPriority w:val="9"/>
    <w:qFormat/>
    <w:rsid w:val="00B64818"/>
    <w:pPr>
      <w:keepNext/>
      <w:keepLines/>
      <w:numPr>
        <w:numId w:val="1"/>
      </w:numPr>
      <w:spacing w:before="480" w:after="0"/>
      <w:outlineLvl w:val="0"/>
    </w:pPr>
    <w:rPr>
      <w:rFonts w:asciiTheme="majorHAnsi" w:eastAsiaTheme="majorEastAsia" w:hAnsiTheme="majorHAnsi" w:cstheme="majorBidi"/>
      <w:bCs/>
      <w:color w:val="365F91" w:themeColor="accent1" w:themeShade="BF"/>
      <w:sz w:val="28"/>
      <w:szCs w:val="28"/>
    </w:rPr>
  </w:style>
  <w:style w:type="paragraph" w:styleId="Heading2">
    <w:name w:val="heading 2"/>
    <w:basedOn w:val="Normal"/>
    <w:next w:val="Normal"/>
    <w:link w:val="Heading2Char"/>
    <w:uiPriority w:val="9"/>
    <w:unhideWhenUsed/>
    <w:qFormat/>
    <w:rsid w:val="00E878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818"/>
    <w:rPr>
      <w:rFonts w:asciiTheme="majorHAnsi" w:eastAsiaTheme="majorEastAsia" w:hAnsiTheme="majorHAnsi" w:cstheme="majorBidi"/>
      <w:bCs/>
      <w:color w:val="365F91" w:themeColor="accent1" w:themeShade="BF"/>
      <w:sz w:val="28"/>
      <w:szCs w:val="28"/>
    </w:rPr>
  </w:style>
  <w:style w:type="paragraph" w:styleId="NoSpacing">
    <w:name w:val="No Spacing"/>
    <w:link w:val="NoSpacingChar"/>
    <w:uiPriority w:val="1"/>
    <w:qFormat/>
    <w:rsid w:val="00931839"/>
    <w:pPr>
      <w:spacing w:after="0" w:line="240" w:lineRule="auto"/>
    </w:pPr>
  </w:style>
  <w:style w:type="paragraph" w:styleId="Header">
    <w:name w:val="header"/>
    <w:basedOn w:val="Normal"/>
    <w:link w:val="HeaderChar"/>
    <w:uiPriority w:val="99"/>
    <w:unhideWhenUsed/>
    <w:rsid w:val="006D1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A3B"/>
  </w:style>
  <w:style w:type="paragraph" w:styleId="Footer">
    <w:name w:val="footer"/>
    <w:basedOn w:val="Normal"/>
    <w:link w:val="FooterChar"/>
    <w:uiPriority w:val="99"/>
    <w:unhideWhenUsed/>
    <w:rsid w:val="006D1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A3B"/>
  </w:style>
  <w:style w:type="character" w:customStyle="1" w:styleId="NoSpacingChar">
    <w:name w:val="No Spacing Char"/>
    <w:basedOn w:val="DefaultParagraphFont"/>
    <w:link w:val="NoSpacing"/>
    <w:uiPriority w:val="1"/>
    <w:rsid w:val="00FF0367"/>
  </w:style>
  <w:style w:type="paragraph" w:styleId="BalloonText">
    <w:name w:val="Balloon Text"/>
    <w:basedOn w:val="Normal"/>
    <w:link w:val="BalloonTextChar"/>
    <w:uiPriority w:val="99"/>
    <w:semiHidden/>
    <w:unhideWhenUsed/>
    <w:rsid w:val="00FF03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367"/>
    <w:rPr>
      <w:rFonts w:ascii="Tahoma" w:hAnsi="Tahoma" w:cs="Tahoma"/>
      <w:sz w:val="16"/>
      <w:szCs w:val="16"/>
    </w:rPr>
  </w:style>
  <w:style w:type="paragraph" w:styleId="Title">
    <w:name w:val="Title"/>
    <w:basedOn w:val="Normal"/>
    <w:next w:val="Normal"/>
    <w:link w:val="TitleChar"/>
    <w:uiPriority w:val="10"/>
    <w:qFormat/>
    <w:rsid w:val="00E75652"/>
    <w:pPr>
      <w:pBdr>
        <w:bottom w:val="single" w:sz="8" w:space="4" w:color="4F81BD" w:themeColor="accent1"/>
      </w:pBdr>
      <w:spacing w:after="120" w:line="240" w:lineRule="auto"/>
      <w:contextualSpacing/>
    </w:pPr>
    <w:rPr>
      <w:rFonts w:asciiTheme="majorHAnsi" w:eastAsiaTheme="majorEastAsia" w:hAnsiTheme="majorHAnsi" w:cstheme="majorBidi"/>
      <w:color w:val="1F497D" w:themeColor="text2"/>
      <w:spacing w:val="5"/>
      <w:kern w:val="28"/>
      <w:sz w:val="32"/>
      <w:szCs w:val="52"/>
    </w:rPr>
  </w:style>
  <w:style w:type="character" w:customStyle="1" w:styleId="TitleChar">
    <w:name w:val="Title Char"/>
    <w:basedOn w:val="DefaultParagraphFont"/>
    <w:link w:val="Title"/>
    <w:uiPriority w:val="10"/>
    <w:rsid w:val="00E75652"/>
    <w:rPr>
      <w:rFonts w:asciiTheme="majorHAnsi" w:eastAsiaTheme="majorEastAsia" w:hAnsiTheme="majorHAnsi" w:cstheme="majorBidi"/>
      <w:color w:val="1F497D" w:themeColor="text2"/>
      <w:spacing w:val="5"/>
      <w:kern w:val="28"/>
      <w:sz w:val="32"/>
      <w:szCs w:val="52"/>
    </w:rPr>
  </w:style>
  <w:style w:type="character" w:styleId="PlaceholderText">
    <w:name w:val="Placeholder Text"/>
    <w:basedOn w:val="DefaultParagraphFont"/>
    <w:uiPriority w:val="99"/>
    <w:semiHidden/>
    <w:rsid w:val="00A4501E"/>
    <w:rPr>
      <w:color w:val="808080"/>
    </w:rPr>
  </w:style>
  <w:style w:type="paragraph" w:styleId="TOCHeading">
    <w:name w:val="TOC Heading"/>
    <w:basedOn w:val="Heading1"/>
    <w:next w:val="Normal"/>
    <w:uiPriority w:val="39"/>
    <w:semiHidden/>
    <w:unhideWhenUsed/>
    <w:qFormat/>
    <w:rsid w:val="00BC3E4E"/>
    <w:pPr>
      <w:outlineLvl w:val="9"/>
    </w:pPr>
    <w:rPr>
      <w:lang w:eastAsia="ja-JP"/>
    </w:rPr>
  </w:style>
  <w:style w:type="paragraph" w:styleId="TOC1">
    <w:name w:val="toc 1"/>
    <w:basedOn w:val="Normal"/>
    <w:next w:val="Normal"/>
    <w:autoRedefine/>
    <w:uiPriority w:val="39"/>
    <w:unhideWhenUsed/>
    <w:rsid w:val="00BC3E4E"/>
    <w:pPr>
      <w:spacing w:after="100"/>
    </w:pPr>
  </w:style>
  <w:style w:type="character" w:styleId="Hyperlink">
    <w:name w:val="Hyperlink"/>
    <w:basedOn w:val="DefaultParagraphFont"/>
    <w:uiPriority w:val="99"/>
    <w:unhideWhenUsed/>
    <w:rsid w:val="00BC3E4E"/>
    <w:rPr>
      <w:color w:val="0000FF" w:themeColor="hyperlink"/>
      <w:u w:val="single"/>
    </w:rPr>
  </w:style>
  <w:style w:type="paragraph" w:styleId="ListParagraph">
    <w:name w:val="List Paragraph"/>
    <w:basedOn w:val="Normal"/>
    <w:uiPriority w:val="34"/>
    <w:qFormat/>
    <w:rsid w:val="0006544E"/>
    <w:pPr>
      <w:spacing w:line="240" w:lineRule="auto"/>
      <w:ind w:left="720"/>
      <w:contextualSpacing/>
    </w:pPr>
  </w:style>
  <w:style w:type="paragraph" w:styleId="BodyText">
    <w:name w:val="Body Text"/>
    <w:basedOn w:val="Normal"/>
    <w:link w:val="BodyTextChar"/>
    <w:uiPriority w:val="99"/>
    <w:semiHidden/>
    <w:unhideWhenUsed/>
    <w:rsid w:val="00A224D8"/>
    <w:pPr>
      <w:spacing w:after="0" w:line="240" w:lineRule="auto"/>
    </w:pPr>
  </w:style>
  <w:style w:type="character" w:customStyle="1" w:styleId="BodyTextChar">
    <w:name w:val="Body Text Char"/>
    <w:basedOn w:val="DefaultParagraphFont"/>
    <w:link w:val="BodyText"/>
    <w:uiPriority w:val="99"/>
    <w:semiHidden/>
    <w:rsid w:val="00A224D8"/>
  </w:style>
  <w:style w:type="paragraph" w:customStyle="1" w:styleId="ParagraphBody">
    <w:name w:val="Paragraph Body"/>
    <w:basedOn w:val="NoSpacing"/>
    <w:link w:val="ParagraphBodyChar"/>
    <w:qFormat/>
    <w:rsid w:val="001C7016"/>
  </w:style>
  <w:style w:type="character" w:customStyle="1" w:styleId="ParagraphBodyChar">
    <w:name w:val="Paragraph Body Char"/>
    <w:basedOn w:val="NoSpacingChar"/>
    <w:link w:val="ParagraphBody"/>
    <w:rsid w:val="001C7016"/>
  </w:style>
  <w:style w:type="character" w:customStyle="1" w:styleId="Heading2Char">
    <w:name w:val="Heading 2 Char"/>
    <w:basedOn w:val="DefaultParagraphFont"/>
    <w:link w:val="Heading2"/>
    <w:uiPriority w:val="9"/>
    <w:rsid w:val="00E878C6"/>
    <w:rPr>
      <w:rFonts w:asciiTheme="majorHAnsi" w:eastAsiaTheme="majorEastAsia" w:hAnsiTheme="majorHAnsi" w:cstheme="majorBidi"/>
      <w:b/>
      <w:bCs/>
      <w:color w:val="4F81BD" w:themeColor="accent1"/>
      <w:sz w:val="26"/>
      <w:szCs w:val="26"/>
    </w:rPr>
  </w:style>
  <w:style w:type="paragraph" w:customStyle="1" w:styleId="Non-TOC-Heading">
    <w:name w:val="Non-TOC-Heading"/>
    <w:basedOn w:val="TOCHeading"/>
    <w:qFormat/>
    <w:rsid w:val="00B64818"/>
    <w:pPr>
      <w:numPr>
        <w:numId w:val="0"/>
      </w:numPr>
    </w:pPr>
  </w:style>
  <w:style w:type="paragraph" w:customStyle="1" w:styleId="ParagraphList1">
    <w:name w:val="Paragraph List 1"/>
    <w:basedOn w:val="ParagraphBody"/>
    <w:qFormat/>
    <w:rsid w:val="005F1188"/>
    <w:pPr>
      <w:numPr>
        <w:numId w:val="12"/>
      </w:numPr>
      <w:spacing w:after="120"/>
    </w:pPr>
  </w:style>
  <w:style w:type="paragraph" w:styleId="FootnoteText">
    <w:name w:val="footnote text"/>
    <w:basedOn w:val="Normal"/>
    <w:link w:val="FootnoteTextChar"/>
    <w:uiPriority w:val="99"/>
    <w:semiHidden/>
    <w:unhideWhenUsed/>
    <w:rsid w:val="005D15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15C6"/>
    <w:rPr>
      <w:sz w:val="20"/>
      <w:szCs w:val="20"/>
    </w:rPr>
  </w:style>
  <w:style w:type="character" w:styleId="FootnoteReference">
    <w:name w:val="footnote reference"/>
    <w:basedOn w:val="DefaultParagraphFont"/>
    <w:uiPriority w:val="99"/>
    <w:semiHidden/>
    <w:unhideWhenUsed/>
    <w:rsid w:val="005D15C6"/>
    <w:rPr>
      <w:vertAlign w:val="superscript"/>
    </w:rPr>
  </w:style>
  <w:style w:type="paragraph" w:styleId="TOC2">
    <w:name w:val="toc 2"/>
    <w:basedOn w:val="Normal"/>
    <w:next w:val="Normal"/>
    <w:autoRedefine/>
    <w:uiPriority w:val="39"/>
    <w:unhideWhenUsed/>
    <w:rsid w:val="00EB58F4"/>
    <w:pPr>
      <w:spacing w:after="100"/>
      <w:ind w:left="220"/>
    </w:pPr>
  </w:style>
  <w:style w:type="character" w:styleId="CommentReference">
    <w:name w:val="annotation reference"/>
    <w:basedOn w:val="DefaultParagraphFont"/>
    <w:uiPriority w:val="99"/>
    <w:semiHidden/>
    <w:unhideWhenUsed/>
    <w:rsid w:val="00DB4A35"/>
    <w:rPr>
      <w:sz w:val="16"/>
      <w:szCs w:val="16"/>
    </w:rPr>
  </w:style>
  <w:style w:type="paragraph" w:styleId="CommentText">
    <w:name w:val="annotation text"/>
    <w:basedOn w:val="Normal"/>
    <w:link w:val="CommentTextChar"/>
    <w:uiPriority w:val="99"/>
    <w:unhideWhenUsed/>
    <w:rsid w:val="00DB4A35"/>
    <w:pPr>
      <w:spacing w:line="240" w:lineRule="auto"/>
    </w:pPr>
    <w:rPr>
      <w:sz w:val="20"/>
      <w:szCs w:val="20"/>
    </w:rPr>
  </w:style>
  <w:style w:type="character" w:customStyle="1" w:styleId="CommentTextChar">
    <w:name w:val="Comment Text Char"/>
    <w:basedOn w:val="DefaultParagraphFont"/>
    <w:link w:val="CommentText"/>
    <w:uiPriority w:val="99"/>
    <w:rsid w:val="00DB4A35"/>
    <w:rPr>
      <w:sz w:val="20"/>
      <w:szCs w:val="20"/>
    </w:rPr>
  </w:style>
  <w:style w:type="table" w:styleId="TableGrid">
    <w:name w:val="Table Grid"/>
    <w:basedOn w:val="TableNormal"/>
    <w:uiPriority w:val="59"/>
    <w:rsid w:val="00A90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171E5"/>
    <w:rPr>
      <w:b/>
      <w:bCs/>
    </w:rPr>
  </w:style>
  <w:style w:type="character" w:customStyle="1" w:styleId="CommentSubjectChar">
    <w:name w:val="Comment Subject Char"/>
    <w:basedOn w:val="CommentTextChar"/>
    <w:link w:val="CommentSubject"/>
    <w:uiPriority w:val="99"/>
    <w:semiHidden/>
    <w:rsid w:val="005171E5"/>
    <w:rPr>
      <w:b/>
      <w:bCs/>
      <w:sz w:val="20"/>
      <w:szCs w:val="20"/>
    </w:rPr>
  </w:style>
  <w:style w:type="paragraph" w:customStyle="1" w:styleId="Default">
    <w:name w:val="Default"/>
    <w:rsid w:val="007C0AB0"/>
    <w:pPr>
      <w:autoSpaceDE w:val="0"/>
      <w:autoSpaceDN w:val="0"/>
      <w:adjustRightInd w:val="0"/>
      <w:spacing w:after="0" w:line="240" w:lineRule="auto"/>
    </w:pPr>
    <w:rPr>
      <w:rFonts w:ascii="Arial Black" w:hAnsi="Arial Black" w:cs="Arial Black"/>
      <w:color w:val="000000"/>
      <w:sz w:val="24"/>
      <w:szCs w:val="24"/>
    </w:rPr>
  </w:style>
  <w:style w:type="paragraph" w:styleId="Revision">
    <w:name w:val="Revision"/>
    <w:hidden/>
    <w:uiPriority w:val="99"/>
    <w:semiHidden/>
    <w:rsid w:val="003E21E8"/>
    <w:pPr>
      <w:spacing w:after="0" w:line="240" w:lineRule="auto"/>
    </w:pPr>
  </w:style>
  <w:style w:type="table" w:customStyle="1" w:styleId="TableGrid1">
    <w:name w:val="Table Grid1"/>
    <w:basedOn w:val="TableNormal"/>
    <w:next w:val="TableGrid"/>
    <w:uiPriority w:val="39"/>
    <w:rsid w:val="00CB5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22C2"/>
    <w:rPr>
      <w:color w:val="800080" w:themeColor="followedHyperlink"/>
      <w:u w:val="single"/>
    </w:rPr>
  </w:style>
  <w:style w:type="table" w:customStyle="1" w:styleId="TableGrid2">
    <w:name w:val="Table Grid2"/>
    <w:basedOn w:val="TableNormal"/>
    <w:next w:val="TableGrid"/>
    <w:uiPriority w:val="59"/>
    <w:rsid w:val="00B97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D4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063569">
      <w:bodyDiv w:val="1"/>
      <w:marLeft w:val="0"/>
      <w:marRight w:val="0"/>
      <w:marTop w:val="0"/>
      <w:marBottom w:val="0"/>
      <w:divBdr>
        <w:top w:val="none" w:sz="0" w:space="0" w:color="auto"/>
        <w:left w:val="none" w:sz="0" w:space="0" w:color="auto"/>
        <w:bottom w:val="none" w:sz="0" w:space="0" w:color="auto"/>
        <w:right w:val="none" w:sz="0" w:space="0" w:color="auto"/>
      </w:divBdr>
    </w:div>
    <w:div w:id="1136682740">
      <w:bodyDiv w:val="1"/>
      <w:marLeft w:val="0"/>
      <w:marRight w:val="0"/>
      <w:marTop w:val="0"/>
      <w:marBottom w:val="0"/>
      <w:divBdr>
        <w:top w:val="none" w:sz="0" w:space="0" w:color="auto"/>
        <w:left w:val="none" w:sz="0" w:space="0" w:color="auto"/>
        <w:bottom w:val="none" w:sz="0" w:space="0" w:color="auto"/>
        <w:right w:val="none" w:sz="0" w:space="0" w:color="auto"/>
      </w:divBdr>
    </w:div>
    <w:div w:id="188016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AAAAA@bp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AAAA@bp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verPageProperties xmlns="http://schemas.microsoft.com/office/2006/coverPageProps">
  <PublishDate>TBD</PublishDate>
  <Abstract>INSERT NOTES ON THE CURRENT BUSINESS PRACTICE VERSION</Abstract>
  <CompanyAddress/>
  <CompanyPhone/>
  <CompanyFax/>
  <CompanyEmail/>
</CoverPage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6E487AD9A7B74CB962F12323C1D560" ma:contentTypeVersion="0" ma:contentTypeDescription="Create a new document." ma:contentTypeScope="" ma:versionID="efd8356e490d7d1cef5c99fe4cc3306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F2B50A-27AD-4631-BFB2-B025703300AF}"/>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DCB14209-DCA3-4212-8133-111327630E08}"/>
</file>

<file path=customXml/itemProps4.xml><?xml version="1.0" encoding="utf-8"?>
<ds:datastoreItem xmlns:ds="http://schemas.openxmlformats.org/officeDocument/2006/customXml" ds:itemID="{96F4A4F2-8D5C-458F-87E1-851A51C334BC}"/>
</file>

<file path=customXml/itemProps5.xml><?xml version="1.0" encoding="utf-8"?>
<ds:datastoreItem xmlns:ds="http://schemas.openxmlformats.org/officeDocument/2006/customXml" ds:itemID="{797BDFCF-D4ED-4090-8597-E627A6553F0A}"/>
</file>

<file path=docProps/app.xml><?xml version="1.0" encoding="utf-8"?>
<Properties xmlns="http://schemas.openxmlformats.org/officeDocument/2006/extended-properties" xmlns:vt="http://schemas.openxmlformats.org/officeDocument/2006/docPropsVTypes">
  <Template>Normal</Template>
  <TotalTime>2</TotalTime>
  <Pages>4</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Energy Imbalance Market Business Practice</vt:lpstr>
    </vt:vector>
  </TitlesOfParts>
  <Company>Bonneville Power Administration</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Imbalance Market Business Practice</dc:title>
  <dc:creator>BPA User</dc:creator>
  <cp:lastModifiedBy>Willey,Mary G (BPA) - TSBR-TPP-2</cp:lastModifiedBy>
  <cp:revision>3</cp:revision>
  <cp:lastPrinted>2019-07-08T19:51:00Z</cp:lastPrinted>
  <dcterms:created xsi:type="dcterms:W3CDTF">2021-08-18T19:35:00Z</dcterms:created>
  <dcterms:modified xsi:type="dcterms:W3CDTF">2021-08-23T17:23:00Z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0x010100B36E487AD9A7B74CB962F12323C1D560</vt:lpwstr>
  </property>
</Properties>
</file>