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2742965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FF0367" w14:paraId="671135DE" w14:textId="77777777">
            <w:trPr>
              <w:trHeight w:val="2880"/>
              <w:jc w:val="center"/>
            </w:trPr>
            <w:tc>
              <w:tcPr>
                <w:tcW w:w="5000" w:type="pct"/>
              </w:tcPr>
              <w:p w14:paraId="671135DD" w14:textId="77777777" w:rsidR="00FF0367" w:rsidRDefault="00FF0367" w:rsidP="00FF0367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FF0367" w14:paraId="671135E0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1F497D" w:themeColor="text2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671135DF" w14:textId="77777777" w:rsidR="00FF0367" w:rsidRDefault="00FC4E81" w:rsidP="00FC4E8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1F497D" w:themeColor="text2"/>
                        <w:sz w:val="56"/>
                        <w:szCs w:val="80"/>
                      </w:rPr>
                      <w:t>INSERT TITLE</w:t>
                    </w:r>
                  </w:p>
                </w:tc>
              </w:sdtContent>
            </w:sdt>
          </w:tr>
          <w:tr w:rsidR="00FF0367" w14:paraId="671135E2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671135E1" w14:textId="77777777" w:rsidR="00FF0367" w:rsidRDefault="009F655D" w:rsidP="009F655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BPA Transmission Business Practice</w:t>
                </w:r>
              </w:p>
            </w:tc>
          </w:tr>
          <w:tr w:rsidR="00FF0367" w14:paraId="671135E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71135E3" w14:textId="77777777" w:rsidR="00FF0367" w:rsidRDefault="00FF0367">
                <w:pPr>
                  <w:pStyle w:val="NoSpacing"/>
                  <w:jc w:val="center"/>
                </w:pPr>
              </w:p>
            </w:tc>
          </w:tr>
          <w:tr w:rsidR="00FF0367" w14:paraId="671135E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71135E5" w14:textId="77777777" w:rsidR="00FF0367" w:rsidRDefault="00FF0367" w:rsidP="001D2039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Version </w:t>
                </w:r>
                <w:sdt>
                  <w:sdtPr>
                    <w:rPr>
                      <w:b/>
                      <w:bCs/>
                    </w:rPr>
                    <w:id w:val="987363611"/>
                  </w:sdtPr>
                  <w:sdtEndPr/>
                  <w:sdtContent>
                    <w:r w:rsidR="001D2039">
                      <w:rPr>
                        <w:b/>
                        <w:bCs/>
                      </w:rPr>
                      <w:t>#</w:t>
                    </w:r>
                  </w:sdtContent>
                </w:sdt>
              </w:p>
            </w:tc>
          </w:tr>
          <w:tr w:rsidR="00FF0367" w14:paraId="671135E8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71135E7" w14:textId="045A4136" w:rsidR="00FF0367" w:rsidRDefault="00FF0367" w:rsidP="005D3A0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671135E9" w14:textId="77777777" w:rsidR="00FF0367" w:rsidRDefault="00FF0367"/>
        <w:p w14:paraId="671135EA" w14:textId="77777777" w:rsidR="00FF0367" w:rsidRDefault="00FF0367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FF0367" w14:paraId="671135EC" w14:textId="77777777">
            <w:tc>
              <w:tcPr>
                <w:tcW w:w="5000" w:type="pct"/>
              </w:tcPr>
              <w:p w14:paraId="671135EB" w14:textId="3F568216" w:rsidR="00FF0367" w:rsidRDefault="00FF0367" w:rsidP="00FF0367">
                <w:pPr>
                  <w:pStyle w:val="NoSpacing"/>
                </w:pPr>
              </w:p>
            </w:tc>
          </w:tr>
        </w:tbl>
        <w:p w14:paraId="671135ED" w14:textId="77777777" w:rsidR="00FF0367" w:rsidRDefault="00FF0367"/>
        <w:p w14:paraId="671135EE" w14:textId="77777777" w:rsidR="00FF0367" w:rsidRDefault="00FF0367">
          <w:r>
            <w:br w:type="page"/>
          </w:r>
        </w:p>
      </w:sdtContent>
    </w:sdt>
    <w:p w14:paraId="671135EF" w14:textId="77777777" w:rsidR="00A4501E" w:rsidRPr="000B6F75" w:rsidRDefault="00083ECE" w:rsidP="000B6F75">
      <w:pPr>
        <w:pStyle w:val="Title"/>
      </w:pPr>
      <w:sdt>
        <w:sdtPr>
          <w:id w:val="1749766269"/>
        </w:sdtPr>
        <w:sdtEndPr/>
        <w:sdtContent>
          <w:r w:rsidR="00FC4E81">
            <w:t>Insert Title</w:t>
          </w:r>
        </w:sdtContent>
      </w:sdt>
    </w:p>
    <w:p w14:paraId="671135F0" w14:textId="77777777" w:rsidR="00E878C6" w:rsidRDefault="000B6F75" w:rsidP="006D2554">
      <w:pPr>
        <w:rPr>
          <w:b/>
        </w:rPr>
      </w:pPr>
      <w:r w:rsidRPr="005D3451">
        <w:rPr>
          <w:b/>
        </w:rPr>
        <w:t xml:space="preserve">Version </w:t>
      </w:r>
      <w:sdt>
        <w:sdtPr>
          <w:rPr>
            <w:b/>
          </w:rPr>
          <w:id w:val="1192032885"/>
        </w:sdtPr>
        <w:sdtEndPr/>
        <w:sdtContent>
          <w:r w:rsidR="00C77546">
            <w:rPr>
              <w:b/>
            </w:rPr>
            <w:t>#</w:t>
          </w:r>
          <w:bookmarkStart w:id="0" w:name="_GoBack"/>
          <w:bookmarkEnd w:id="0"/>
        </w:sdtContent>
      </w:sdt>
    </w:p>
    <w:sdt>
      <w:sdtPr>
        <w:rPr>
          <w:i/>
          <w:color w:val="A6A6A6" w:themeColor="background1" w:themeShade="A6"/>
        </w:rPr>
        <w:id w:val="881988207"/>
      </w:sdtPr>
      <w:sdtContent>
        <w:p w14:paraId="38EB595F" w14:textId="23E5E619" w:rsidR="00083ECE" w:rsidRDefault="00083ECE" w:rsidP="00083ECE">
          <w:r>
            <w:rPr>
              <w:i/>
              <w:color w:val="A6A6A6" w:themeColor="background1" w:themeShade="A6"/>
            </w:rPr>
            <w:t>Insert business practice introduction here</w:t>
          </w:r>
        </w:p>
      </w:sdtContent>
    </w:sdt>
    <w:p w14:paraId="671135F1" w14:textId="77777777" w:rsidR="00B332DE" w:rsidRPr="00B332DE" w:rsidRDefault="00B332DE" w:rsidP="006D2554"/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id w:val="-416932951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671135F3" w14:textId="77777777" w:rsidR="00BC3E4E" w:rsidRDefault="00BC3E4E" w:rsidP="00B64818">
          <w:pPr>
            <w:pStyle w:val="Non-TOC-Heading"/>
          </w:pPr>
          <w:r>
            <w:t>Table of Contents</w:t>
          </w:r>
        </w:p>
        <w:p w14:paraId="671135F4" w14:textId="77777777" w:rsidR="00A4237A" w:rsidRDefault="00BC3E4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493355" w:history="1">
            <w:r w:rsidR="00A4237A" w:rsidRPr="00FD5587">
              <w:rPr>
                <w:rStyle w:val="Hyperlink"/>
                <w:noProof/>
              </w:rPr>
              <w:t>A.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_Toc481493355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1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5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56" w:history="1">
            <w:r w:rsidR="00A4237A" w:rsidRPr="00FD5587">
              <w:rPr>
                <w:rStyle w:val="Hyperlink"/>
                <w:noProof/>
              </w:rPr>
              <w:t>B.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_Toc481493356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1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6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57" w:history="1">
            <w:r w:rsidR="00A4237A" w:rsidRPr="00FD5587">
              <w:rPr>
                <w:rStyle w:val="Hyperlink"/>
                <w:noProof/>
              </w:rPr>
              <w:t>C.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_Toc481493357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1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7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58" w:history="1">
            <w:r w:rsidR="00A4237A" w:rsidRPr="00FD5587">
              <w:rPr>
                <w:rStyle w:val="Hyperlink"/>
                <w:noProof/>
              </w:rPr>
              <w:t>D.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_Toc481493358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8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59" w:history="1">
            <w:r w:rsidR="00A4237A" w:rsidRPr="00FD5587">
              <w:rPr>
                <w:rStyle w:val="Hyperlink"/>
                <w:noProof/>
              </w:rPr>
              <w:t>E.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_Toc481493359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9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0" w:history="1">
            <w:r w:rsidR="00A4237A" w:rsidRPr="00FD5587">
              <w:rPr>
                <w:rStyle w:val="Hyperlink"/>
                <w:noProof/>
              </w:rPr>
              <w:t>F.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_Toc481493360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A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1" w:history="1">
            <w:r w:rsidR="00A4237A" w:rsidRPr="00FD5587">
              <w:rPr>
                <w:rStyle w:val="Hyperlink"/>
                <w:noProof/>
              </w:rPr>
              <w:t>G.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_Toc481493361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B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2" w:history="1">
            <w:r w:rsidR="00A4237A" w:rsidRPr="00FD5587">
              <w:rPr>
                <w:rStyle w:val="Hyperlink"/>
                <w:noProof/>
              </w:rPr>
              <w:t>H.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_Toc481493362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C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3" w:history="1">
            <w:r w:rsidR="00A4237A" w:rsidRPr="00FD5587">
              <w:rPr>
                <w:rStyle w:val="Hyperlink"/>
                <w:noProof/>
              </w:rPr>
              <w:t>I.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_Toc481493363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D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4" w:history="1">
            <w:r w:rsidR="00A4237A" w:rsidRPr="00FD5587">
              <w:rPr>
                <w:rStyle w:val="Hyperlink"/>
                <w:noProof/>
              </w:rPr>
              <w:t>J.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_Toc481493364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E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5" w:history="1">
            <w:r w:rsidR="00A4237A" w:rsidRPr="00FD5587">
              <w:rPr>
                <w:rStyle w:val="Hyperlink"/>
                <w:noProof/>
              </w:rPr>
              <w:t>K.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_Toc481493365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5FF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6" w:history="1">
            <w:r w:rsidR="00A4237A" w:rsidRPr="00FD5587">
              <w:rPr>
                <w:rStyle w:val="Hyperlink"/>
                <w:noProof/>
              </w:rPr>
              <w:t>L.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_Toc481493366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600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7" w:history="1">
            <w:r w:rsidR="00A4237A" w:rsidRPr="00FD5587">
              <w:rPr>
                <w:rStyle w:val="Hyperlink"/>
                <w:noProof/>
              </w:rPr>
              <w:t>M.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_Toc481493367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601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8" w:history="1">
            <w:r w:rsidR="00A4237A" w:rsidRPr="00FD5587">
              <w:rPr>
                <w:rStyle w:val="Hyperlink"/>
                <w:noProof/>
              </w:rPr>
              <w:t>N.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_Toc481493368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2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602" w14:textId="77777777" w:rsidR="00A4237A" w:rsidRDefault="00083EC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1493369" w:history="1">
            <w:r w:rsidR="00A4237A" w:rsidRPr="00FD5587">
              <w:rPr>
                <w:rStyle w:val="Hyperlink"/>
                <w:noProof/>
              </w:rPr>
              <w:t>O.</w:t>
            </w:r>
            <w:r w:rsidR="00A4237A">
              <w:rPr>
                <w:noProof/>
                <w:webHidden/>
              </w:rPr>
              <w:tab/>
            </w:r>
            <w:r w:rsidR="00A4237A">
              <w:rPr>
                <w:noProof/>
                <w:webHidden/>
              </w:rPr>
              <w:fldChar w:fldCharType="begin"/>
            </w:r>
            <w:r w:rsidR="00A4237A">
              <w:rPr>
                <w:noProof/>
                <w:webHidden/>
              </w:rPr>
              <w:instrText xml:space="preserve"> PAGEREF _Toc481493369 \h </w:instrText>
            </w:r>
            <w:r w:rsidR="00A4237A">
              <w:rPr>
                <w:noProof/>
                <w:webHidden/>
              </w:rPr>
            </w:r>
            <w:r w:rsidR="00A4237A">
              <w:rPr>
                <w:noProof/>
                <w:webHidden/>
              </w:rPr>
              <w:fldChar w:fldCharType="separate"/>
            </w:r>
            <w:r w:rsidR="00A4237A">
              <w:rPr>
                <w:noProof/>
                <w:webHidden/>
              </w:rPr>
              <w:t>3</w:t>
            </w:r>
            <w:r w:rsidR="00A4237A">
              <w:rPr>
                <w:noProof/>
                <w:webHidden/>
              </w:rPr>
              <w:fldChar w:fldCharType="end"/>
            </w:r>
          </w:hyperlink>
        </w:p>
        <w:p w14:paraId="67113603" w14:textId="77777777" w:rsidR="00BC3E4E" w:rsidRDefault="00BC3E4E">
          <w:r>
            <w:rPr>
              <w:b/>
              <w:bCs/>
              <w:noProof/>
            </w:rPr>
            <w:fldChar w:fldCharType="end"/>
          </w:r>
        </w:p>
      </w:sdtContent>
    </w:sdt>
    <w:p w14:paraId="67113604" w14:textId="77777777" w:rsidR="00EB5B4D" w:rsidRDefault="00EB5B4D" w:rsidP="00487FAC">
      <w:pPr>
        <w:pStyle w:val="Heading1"/>
      </w:pPr>
      <w:bookmarkStart w:id="1" w:name="_Toc481493355"/>
      <w:bookmarkEnd w:id="1"/>
    </w:p>
    <w:p w14:paraId="67113605" w14:textId="77777777" w:rsidR="001C7016" w:rsidRDefault="001C7016" w:rsidP="006D2554">
      <w:pPr>
        <w:pStyle w:val="ParagraphList1"/>
      </w:pPr>
    </w:p>
    <w:p w14:paraId="67113606" w14:textId="77777777" w:rsidR="00487FAC" w:rsidRDefault="00487FAC" w:rsidP="006966D4">
      <w:pPr>
        <w:pStyle w:val="Heading1"/>
      </w:pPr>
      <w:bookmarkStart w:id="2" w:name="_Toc481493356"/>
      <w:bookmarkEnd w:id="2"/>
    </w:p>
    <w:p w14:paraId="67113607" w14:textId="77777777" w:rsidR="00487FAC" w:rsidRPr="00011888" w:rsidRDefault="00487FAC" w:rsidP="000117F5">
      <w:pPr>
        <w:pStyle w:val="ParagraphList1"/>
        <w:numPr>
          <w:ilvl w:val="0"/>
          <w:numId w:val="4"/>
        </w:numPr>
      </w:pPr>
    </w:p>
    <w:p w14:paraId="67113608" w14:textId="77777777" w:rsidR="00487FAC" w:rsidRDefault="00487FAC" w:rsidP="00487FAC">
      <w:pPr>
        <w:pStyle w:val="Heading1"/>
      </w:pPr>
      <w:bookmarkStart w:id="3" w:name="_Toc481493357"/>
      <w:bookmarkEnd w:id="3"/>
    </w:p>
    <w:p w14:paraId="67113609" w14:textId="77777777" w:rsidR="00487FAC" w:rsidRDefault="00487FAC" w:rsidP="00F550D3">
      <w:pPr>
        <w:pStyle w:val="ParagraphList1"/>
        <w:numPr>
          <w:ilvl w:val="0"/>
          <w:numId w:val="12"/>
        </w:numPr>
      </w:pPr>
    </w:p>
    <w:p w14:paraId="6711360A" w14:textId="77777777" w:rsidR="00487FAC" w:rsidRDefault="00487FAC" w:rsidP="00487FAC">
      <w:pPr>
        <w:pStyle w:val="Heading1"/>
      </w:pPr>
      <w:bookmarkStart w:id="4" w:name="_Toc481493358"/>
      <w:bookmarkEnd w:id="4"/>
    </w:p>
    <w:p w14:paraId="6711360B" w14:textId="77777777" w:rsidR="009B2BF4" w:rsidRDefault="009B2BF4" w:rsidP="00683CEC">
      <w:pPr>
        <w:pStyle w:val="ParagraphList1"/>
        <w:numPr>
          <w:ilvl w:val="0"/>
          <w:numId w:val="14"/>
        </w:numPr>
      </w:pPr>
    </w:p>
    <w:p w14:paraId="6711360C" w14:textId="77777777" w:rsidR="001F1818" w:rsidRDefault="001F1818" w:rsidP="001F1818">
      <w:pPr>
        <w:pStyle w:val="Heading1"/>
      </w:pPr>
      <w:bookmarkStart w:id="5" w:name="_Toc481493359"/>
      <w:bookmarkEnd w:id="5"/>
    </w:p>
    <w:p w14:paraId="6711360D" w14:textId="77777777" w:rsidR="001F1818" w:rsidRPr="00011888" w:rsidRDefault="001F1818" w:rsidP="00683CEC">
      <w:pPr>
        <w:pStyle w:val="ParagraphList1"/>
        <w:numPr>
          <w:ilvl w:val="0"/>
          <w:numId w:val="10"/>
        </w:numPr>
      </w:pPr>
    </w:p>
    <w:p w14:paraId="6711360E" w14:textId="77777777" w:rsidR="001F1818" w:rsidRDefault="001F1818" w:rsidP="001F1818">
      <w:pPr>
        <w:pStyle w:val="Heading1"/>
      </w:pPr>
      <w:bookmarkStart w:id="6" w:name="_Toc481493360"/>
      <w:bookmarkEnd w:id="6"/>
    </w:p>
    <w:p w14:paraId="6711360F" w14:textId="77777777" w:rsidR="00244A07" w:rsidRDefault="00244A07" w:rsidP="00FC4E81">
      <w:pPr>
        <w:pStyle w:val="ParagraphList1"/>
        <w:numPr>
          <w:ilvl w:val="0"/>
          <w:numId w:val="9"/>
        </w:numPr>
      </w:pPr>
    </w:p>
    <w:p w14:paraId="67113610" w14:textId="77777777" w:rsidR="00C30A19" w:rsidRDefault="00C30A19" w:rsidP="00C30A19">
      <w:pPr>
        <w:pStyle w:val="Heading1"/>
      </w:pPr>
      <w:bookmarkStart w:id="7" w:name="_Toc481493361"/>
      <w:bookmarkEnd w:id="7"/>
    </w:p>
    <w:p w14:paraId="67113611" w14:textId="77777777" w:rsidR="00C30A19" w:rsidRDefault="00C30A19" w:rsidP="00C30A19">
      <w:pPr>
        <w:pStyle w:val="ParagraphList1"/>
        <w:numPr>
          <w:ilvl w:val="0"/>
          <w:numId w:val="15"/>
        </w:numPr>
      </w:pPr>
    </w:p>
    <w:p w14:paraId="67113612" w14:textId="77777777" w:rsidR="00C30A19" w:rsidRDefault="00C30A19" w:rsidP="00C30A19">
      <w:pPr>
        <w:pStyle w:val="Heading1"/>
      </w:pPr>
      <w:bookmarkStart w:id="8" w:name="_Toc481493362"/>
      <w:bookmarkEnd w:id="8"/>
    </w:p>
    <w:p w14:paraId="67113613" w14:textId="77777777" w:rsidR="00C30A19" w:rsidRDefault="00C30A19" w:rsidP="00C30A19">
      <w:pPr>
        <w:pStyle w:val="ParagraphList1"/>
        <w:numPr>
          <w:ilvl w:val="0"/>
          <w:numId w:val="16"/>
        </w:numPr>
      </w:pPr>
    </w:p>
    <w:p w14:paraId="67113614" w14:textId="77777777" w:rsidR="00C30A19" w:rsidRDefault="00C30A19" w:rsidP="00C30A19">
      <w:pPr>
        <w:pStyle w:val="Heading1"/>
      </w:pPr>
      <w:bookmarkStart w:id="9" w:name="_Toc481493363"/>
      <w:bookmarkEnd w:id="9"/>
    </w:p>
    <w:p w14:paraId="67113615" w14:textId="77777777" w:rsidR="00C30A19" w:rsidRDefault="00C30A19" w:rsidP="00C30A19">
      <w:pPr>
        <w:pStyle w:val="ParagraphList1"/>
        <w:numPr>
          <w:ilvl w:val="0"/>
          <w:numId w:val="17"/>
        </w:numPr>
      </w:pPr>
    </w:p>
    <w:p w14:paraId="67113616" w14:textId="77777777" w:rsidR="00C30A19" w:rsidRDefault="00C30A19" w:rsidP="00C30A19">
      <w:pPr>
        <w:pStyle w:val="Heading1"/>
      </w:pPr>
      <w:bookmarkStart w:id="10" w:name="_Toc481493364"/>
      <w:bookmarkEnd w:id="10"/>
    </w:p>
    <w:p w14:paraId="67113617" w14:textId="77777777" w:rsidR="00C30A19" w:rsidRDefault="00C30A19" w:rsidP="00C30A19">
      <w:pPr>
        <w:pStyle w:val="ParagraphList1"/>
        <w:numPr>
          <w:ilvl w:val="0"/>
          <w:numId w:val="18"/>
        </w:numPr>
      </w:pPr>
    </w:p>
    <w:p w14:paraId="67113618" w14:textId="77777777" w:rsidR="00C30A19" w:rsidRDefault="00C30A19" w:rsidP="00C30A19">
      <w:pPr>
        <w:pStyle w:val="Heading1"/>
      </w:pPr>
      <w:bookmarkStart w:id="11" w:name="_Toc481493365"/>
      <w:bookmarkEnd w:id="11"/>
    </w:p>
    <w:p w14:paraId="67113619" w14:textId="77777777" w:rsidR="00C30A19" w:rsidRDefault="00C30A19" w:rsidP="00C30A19">
      <w:pPr>
        <w:pStyle w:val="ParagraphList1"/>
        <w:numPr>
          <w:ilvl w:val="0"/>
          <w:numId w:val="19"/>
        </w:numPr>
      </w:pPr>
    </w:p>
    <w:p w14:paraId="6711361A" w14:textId="77777777" w:rsidR="00C30A19" w:rsidRDefault="00C30A19" w:rsidP="00C30A19">
      <w:pPr>
        <w:pStyle w:val="Heading1"/>
      </w:pPr>
      <w:bookmarkStart w:id="12" w:name="_Toc481493366"/>
      <w:bookmarkEnd w:id="12"/>
    </w:p>
    <w:p w14:paraId="6711361B" w14:textId="77777777" w:rsidR="008E704A" w:rsidRDefault="008E704A" w:rsidP="00C30A19">
      <w:pPr>
        <w:pStyle w:val="ParagraphList1"/>
        <w:numPr>
          <w:ilvl w:val="0"/>
          <w:numId w:val="20"/>
        </w:numPr>
      </w:pPr>
    </w:p>
    <w:p w14:paraId="6711361C" w14:textId="77777777" w:rsidR="00A4237A" w:rsidRDefault="00A4237A" w:rsidP="00A4237A">
      <w:pPr>
        <w:pStyle w:val="Heading1"/>
      </w:pPr>
      <w:bookmarkStart w:id="13" w:name="_Toc481493367"/>
      <w:bookmarkEnd w:id="13"/>
    </w:p>
    <w:p w14:paraId="6711361D" w14:textId="77777777" w:rsidR="00A4237A" w:rsidRDefault="00A4237A" w:rsidP="00A4237A">
      <w:pPr>
        <w:pStyle w:val="ParagraphList1"/>
        <w:numPr>
          <w:ilvl w:val="0"/>
          <w:numId w:val="21"/>
        </w:numPr>
      </w:pPr>
    </w:p>
    <w:p w14:paraId="6711361E" w14:textId="77777777" w:rsidR="00A4237A" w:rsidRDefault="00A4237A" w:rsidP="00A4237A">
      <w:pPr>
        <w:pStyle w:val="Heading1"/>
      </w:pPr>
      <w:bookmarkStart w:id="14" w:name="_Toc481493368"/>
      <w:bookmarkEnd w:id="14"/>
    </w:p>
    <w:p w14:paraId="6711361F" w14:textId="77777777" w:rsidR="00A4237A" w:rsidRPr="00011888" w:rsidRDefault="00A4237A" w:rsidP="00A4237A">
      <w:pPr>
        <w:pStyle w:val="ParagraphList1"/>
        <w:numPr>
          <w:ilvl w:val="0"/>
          <w:numId w:val="22"/>
        </w:numPr>
      </w:pPr>
    </w:p>
    <w:p w14:paraId="67113620" w14:textId="77777777" w:rsidR="00A4237A" w:rsidRDefault="00A4237A" w:rsidP="00A4237A">
      <w:pPr>
        <w:pStyle w:val="Heading1"/>
      </w:pPr>
      <w:bookmarkStart w:id="15" w:name="_Toc481493369"/>
      <w:bookmarkEnd w:id="15"/>
    </w:p>
    <w:p w14:paraId="67113621" w14:textId="77777777" w:rsidR="00A4237A" w:rsidRPr="00487FAC" w:rsidRDefault="00A4237A" w:rsidP="00A4237A">
      <w:pPr>
        <w:pStyle w:val="ParagraphList1"/>
        <w:numPr>
          <w:ilvl w:val="0"/>
          <w:numId w:val="23"/>
        </w:numPr>
      </w:pPr>
    </w:p>
    <w:sectPr w:rsidR="00A4237A" w:rsidRPr="00487FAC" w:rsidSect="00FF036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13624" w14:textId="77777777" w:rsidR="0093206E" w:rsidRDefault="0093206E" w:rsidP="006D1A3B">
      <w:pPr>
        <w:spacing w:after="0" w:line="240" w:lineRule="auto"/>
      </w:pPr>
      <w:r>
        <w:separator/>
      </w:r>
    </w:p>
  </w:endnote>
  <w:endnote w:type="continuationSeparator" w:id="0">
    <w:p w14:paraId="67113625" w14:textId="77777777" w:rsidR="0093206E" w:rsidRDefault="0093206E" w:rsidP="006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3627" w14:textId="7896614C" w:rsidR="007532CB" w:rsidRDefault="00083ECE" w:rsidP="00B81647">
    <w:pPr>
      <w:pStyle w:val="Footer"/>
      <w:jc w:val="right"/>
      <w:rPr>
        <w:noProof/>
      </w:rPr>
    </w:pPr>
    <w:sdt>
      <w:sdtPr>
        <w:id w:val="1474102882"/>
      </w:sdtPr>
      <w:sdtEndPr/>
      <w:sdtContent>
        <w:r w:rsidR="00585CA7">
          <w:t>Transmission Business Practices</w:t>
        </w:r>
      </w:sdtContent>
    </w:sdt>
    <w:r w:rsidR="007532CB">
      <w:ptab w:relativeTo="margin" w:alignment="center" w:leader="none"/>
    </w:r>
    <w:sdt>
      <w:sdtPr>
        <w:id w:val="734198614"/>
      </w:sdtPr>
      <w:sdtEndPr/>
      <w:sdtContent>
        <w:r w:rsidR="00FC4E81">
          <w:t>Date</w:t>
        </w:r>
      </w:sdtContent>
    </w:sdt>
    <w:r w:rsidR="007532CB">
      <w:ptab w:relativeTo="margin" w:alignment="right" w:leader="none"/>
    </w:r>
    <w:r w:rsidR="007532CB" w:rsidRPr="00B81647">
      <w:t xml:space="preserve"> </w:t>
    </w:r>
    <w:sdt>
      <w:sdtPr>
        <w:id w:val="-1985604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32CB">
          <w:fldChar w:fldCharType="begin"/>
        </w:r>
        <w:r w:rsidR="007532CB">
          <w:instrText xml:space="preserve"> PAGE   \* MERGEFORMAT </w:instrText>
        </w:r>
        <w:r w:rsidR="007532CB">
          <w:fldChar w:fldCharType="separate"/>
        </w:r>
        <w:r>
          <w:rPr>
            <w:noProof/>
          </w:rPr>
          <w:t>1</w:t>
        </w:r>
        <w:r w:rsidR="007532C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3622" w14:textId="77777777" w:rsidR="0093206E" w:rsidRDefault="0093206E" w:rsidP="006D1A3B">
      <w:pPr>
        <w:spacing w:after="0" w:line="240" w:lineRule="auto"/>
      </w:pPr>
      <w:r>
        <w:separator/>
      </w:r>
    </w:p>
  </w:footnote>
  <w:footnote w:type="continuationSeparator" w:id="0">
    <w:p w14:paraId="67113623" w14:textId="77777777" w:rsidR="0093206E" w:rsidRDefault="0093206E" w:rsidP="006D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3626" w14:textId="77777777" w:rsidR="007532CB" w:rsidRDefault="007532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113629" wp14:editId="6711362A">
              <wp:simplePos x="0" y="0"/>
              <wp:positionH relativeFrom="column">
                <wp:posOffset>-51435</wp:posOffset>
              </wp:positionH>
              <wp:positionV relativeFrom="paragraph">
                <wp:posOffset>2067</wp:posOffset>
              </wp:positionV>
              <wp:extent cx="6134735" cy="297815"/>
              <wp:effectExtent l="0" t="0" r="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735" cy="297815"/>
                        <a:chOff x="1394" y="585"/>
                        <a:chExt cx="9661" cy="469"/>
                      </a:xfrm>
                    </wpg:grpSpPr>
                    <pic:pic xmlns:pic="http://schemas.openxmlformats.org/drawingml/2006/picture">
                      <pic:nvPicPr>
                        <pic:cNvPr id="2" name="Picture 2" descr="BPA Spread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4" y="585"/>
                          <a:ext cx="9661" cy="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3"/>
                      <wps:cNvCnPr/>
                      <wps:spPr bwMode="auto">
                        <a:xfrm>
                          <a:off x="1440" y="929"/>
                          <a:ext cx="9368" cy="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C1D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0E7151" id="Group 1" o:spid="_x0000_s1026" style="position:absolute;margin-left:-4.05pt;margin-top:.15pt;width:483.05pt;height:23.45pt;z-index:251658240" coordorigin="1394,585" coordsize="9661,4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PA Spread header" style="position:absolute;left:1394;top:585;width:9661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">
                <v:imagedata r:id="rId2" o:title="BPA Spread header"/>
              </v:shape>
              <v:line id="Line 3" o:spid="_x0000_s1028" style="position:absolute;visibility:visible;mso-wrap-style:square" from="1440,929" to="10808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" strokecolor="#c1d82f" strokeweight="9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3628" w14:textId="77777777" w:rsidR="007532CB" w:rsidRDefault="007532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11362B" wp14:editId="6711362C">
              <wp:simplePos x="0" y="0"/>
              <wp:positionH relativeFrom="column">
                <wp:posOffset>-55880</wp:posOffset>
              </wp:positionH>
              <wp:positionV relativeFrom="paragraph">
                <wp:posOffset>29210</wp:posOffset>
              </wp:positionV>
              <wp:extent cx="6134735" cy="297815"/>
              <wp:effectExtent l="0" t="0" r="0" b="698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4735" cy="297815"/>
                        <a:chOff x="1394" y="585"/>
                        <a:chExt cx="9661" cy="469"/>
                      </a:xfrm>
                    </wpg:grpSpPr>
                    <pic:pic xmlns:pic="http://schemas.openxmlformats.org/drawingml/2006/picture">
                      <pic:nvPicPr>
                        <pic:cNvPr id="6" name="Picture 6" descr="BPA Spread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4" y="585"/>
                          <a:ext cx="9661" cy="4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Line 3"/>
                      <wps:cNvCnPr/>
                      <wps:spPr bwMode="auto">
                        <a:xfrm>
                          <a:off x="1440" y="929"/>
                          <a:ext cx="9368" cy="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C1D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1A8B68" id="Group 5" o:spid="_x0000_s1026" style="position:absolute;margin-left:-4.4pt;margin-top:2.3pt;width:483.05pt;height:23.45pt;z-index:251660288" coordorigin="1394,585" coordsize="9661,4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BPA Spread header" style="position:absolute;left:1394;top:585;width:9661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">
                <v:imagedata r:id="rId2" o:title="BPA Spread header"/>
              </v:shape>
              <v:line id="Line 3" o:spid="_x0000_s1028" style="position:absolute;visibility:visible;mso-wrap-style:square" from="1440,929" to="10808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" strokecolor="#c1d82f" strokeweight="9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C2C"/>
    <w:multiLevelType w:val="hybridMultilevel"/>
    <w:tmpl w:val="4DCE27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EB7C19"/>
    <w:multiLevelType w:val="hybridMultilevel"/>
    <w:tmpl w:val="1668F93C"/>
    <w:lvl w:ilvl="0" w:tplc="33E67FB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74F7"/>
    <w:multiLevelType w:val="hybridMultilevel"/>
    <w:tmpl w:val="152EE76C"/>
    <w:lvl w:ilvl="0" w:tplc="E6B6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651E"/>
    <w:multiLevelType w:val="hybridMultilevel"/>
    <w:tmpl w:val="EA5EA1A8"/>
    <w:lvl w:ilvl="0" w:tplc="E6B6885C">
      <w:start w:val="1"/>
      <w:numFmt w:val="decimal"/>
      <w:pStyle w:val="ParagraphList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2539"/>
    <w:multiLevelType w:val="hybridMultilevel"/>
    <w:tmpl w:val="47DC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583"/>
    <w:multiLevelType w:val="hybridMultilevel"/>
    <w:tmpl w:val="22BE5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39"/>
    <w:rsid w:val="00002A57"/>
    <w:rsid w:val="00004F50"/>
    <w:rsid w:val="000061A5"/>
    <w:rsid w:val="000117F5"/>
    <w:rsid w:val="00011888"/>
    <w:rsid w:val="0006544E"/>
    <w:rsid w:val="000721C2"/>
    <w:rsid w:val="00083ECE"/>
    <w:rsid w:val="000B6F75"/>
    <w:rsid w:val="000C6180"/>
    <w:rsid w:val="000E6E29"/>
    <w:rsid w:val="00147C16"/>
    <w:rsid w:val="001C7016"/>
    <w:rsid w:val="001D2039"/>
    <w:rsid w:val="001F1818"/>
    <w:rsid w:val="00244A07"/>
    <w:rsid w:val="0026171D"/>
    <w:rsid w:val="002745AA"/>
    <w:rsid w:val="00293DA9"/>
    <w:rsid w:val="00295EF1"/>
    <w:rsid w:val="002B0211"/>
    <w:rsid w:val="002D50FD"/>
    <w:rsid w:val="002E2E1C"/>
    <w:rsid w:val="00323D96"/>
    <w:rsid w:val="00324EC5"/>
    <w:rsid w:val="003679ED"/>
    <w:rsid w:val="003C7BF0"/>
    <w:rsid w:val="003F0503"/>
    <w:rsid w:val="00425399"/>
    <w:rsid w:val="004334CC"/>
    <w:rsid w:val="00480FE8"/>
    <w:rsid w:val="00486F56"/>
    <w:rsid w:val="00487FAC"/>
    <w:rsid w:val="004D03B2"/>
    <w:rsid w:val="004E69E5"/>
    <w:rsid w:val="00560F33"/>
    <w:rsid w:val="00585CA7"/>
    <w:rsid w:val="005D3451"/>
    <w:rsid w:val="005D3A01"/>
    <w:rsid w:val="005F1188"/>
    <w:rsid w:val="0062562C"/>
    <w:rsid w:val="0065568E"/>
    <w:rsid w:val="00683CEC"/>
    <w:rsid w:val="006966D4"/>
    <w:rsid w:val="006C5DE5"/>
    <w:rsid w:val="006D1A3B"/>
    <w:rsid w:val="006D2554"/>
    <w:rsid w:val="0070231E"/>
    <w:rsid w:val="00733FEC"/>
    <w:rsid w:val="007532CB"/>
    <w:rsid w:val="00756030"/>
    <w:rsid w:val="007749B8"/>
    <w:rsid w:val="007B0D47"/>
    <w:rsid w:val="007B6537"/>
    <w:rsid w:val="007B7597"/>
    <w:rsid w:val="007C707F"/>
    <w:rsid w:val="007E6F13"/>
    <w:rsid w:val="007E76ED"/>
    <w:rsid w:val="008123B0"/>
    <w:rsid w:val="008369FE"/>
    <w:rsid w:val="008749F4"/>
    <w:rsid w:val="008B501D"/>
    <w:rsid w:val="008E6CC5"/>
    <w:rsid w:val="008E704A"/>
    <w:rsid w:val="00931839"/>
    <w:rsid w:val="0093206E"/>
    <w:rsid w:val="00965971"/>
    <w:rsid w:val="009B2BF4"/>
    <w:rsid w:val="009F655D"/>
    <w:rsid w:val="00A13B86"/>
    <w:rsid w:val="00A145F7"/>
    <w:rsid w:val="00A224D8"/>
    <w:rsid w:val="00A2475F"/>
    <w:rsid w:val="00A4237A"/>
    <w:rsid w:val="00A4501E"/>
    <w:rsid w:val="00A875BB"/>
    <w:rsid w:val="00A87899"/>
    <w:rsid w:val="00AA0E4A"/>
    <w:rsid w:val="00B1235D"/>
    <w:rsid w:val="00B332DE"/>
    <w:rsid w:val="00B46966"/>
    <w:rsid w:val="00B64818"/>
    <w:rsid w:val="00B81647"/>
    <w:rsid w:val="00BB29F9"/>
    <w:rsid w:val="00BC02B4"/>
    <w:rsid w:val="00BC3E4E"/>
    <w:rsid w:val="00C30A19"/>
    <w:rsid w:val="00C5433B"/>
    <w:rsid w:val="00C77546"/>
    <w:rsid w:val="00C92841"/>
    <w:rsid w:val="00C933AA"/>
    <w:rsid w:val="00CD7275"/>
    <w:rsid w:val="00D12241"/>
    <w:rsid w:val="00D2706E"/>
    <w:rsid w:val="00D331D2"/>
    <w:rsid w:val="00DE7E00"/>
    <w:rsid w:val="00E21D10"/>
    <w:rsid w:val="00E338E9"/>
    <w:rsid w:val="00E479CF"/>
    <w:rsid w:val="00E75652"/>
    <w:rsid w:val="00E878C6"/>
    <w:rsid w:val="00E9754F"/>
    <w:rsid w:val="00EB5B4D"/>
    <w:rsid w:val="00EC055F"/>
    <w:rsid w:val="00EE6765"/>
    <w:rsid w:val="00F550D3"/>
    <w:rsid w:val="00F727BC"/>
    <w:rsid w:val="00FB5C11"/>
    <w:rsid w:val="00FC4E81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1135DD"/>
  <w15:docId w15:val="{7F532052-C024-4D17-95A4-1B5C766D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EC"/>
  </w:style>
  <w:style w:type="paragraph" w:styleId="Heading1">
    <w:name w:val="heading 1"/>
    <w:basedOn w:val="Normal"/>
    <w:next w:val="Normal"/>
    <w:link w:val="Heading1Char"/>
    <w:uiPriority w:val="9"/>
    <w:qFormat/>
    <w:rsid w:val="00B64818"/>
    <w:pPr>
      <w:keepNext/>
      <w:keepLines/>
      <w:numPr>
        <w:numId w:val="1"/>
      </w:numPr>
      <w:spacing w:before="480" w:after="0"/>
      <w:ind w:left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1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931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3B"/>
  </w:style>
  <w:style w:type="paragraph" w:styleId="Footer">
    <w:name w:val="footer"/>
    <w:basedOn w:val="Normal"/>
    <w:link w:val="FooterChar"/>
    <w:uiPriority w:val="99"/>
    <w:unhideWhenUsed/>
    <w:rsid w:val="006D1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3B"/>
  </w:style>
  <w:style w:type="character" w:customStyle="1" w:styleId="NoSpacingChar">
    <w:name w:val="No Spacing Char"/>
    <w:basedOn w:val="DefaultParagraphFont"/>
    <w:link w:val="NoSpacing"/>
    <w:uiPriority w:val="1"/>
    <w:rsid w:val="00FF0367"/>
  </w:style>
  <w:style w:type="paragraph" w:styleId="BalloonText">
    <w:name w:val="Balloon Text"/>
    <w:basedOn w:val="Normal"/>
    <w:link w:val="BalloonTextChar"/>
    <w:uiPriority w:val="99"/>
    <w:semiHidden/>
    <w:unhideWhenUsed/>
    <w:rsid w:val="00FF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5652"/>
    <w:pPr>
      <w:pBdr>
        <w:bottom w:val="single" w:sz="8" w:space="4" w:color="4F81BD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652"/>
    <w:rPr>
      <w:rFonts w:asciiTheme="majorHAnsi" w:eastAsiaTheme="majorEastAsia" w:hAnsiTheme="majorHAnsi" w:cstheme="majorBidi"/>
      <w:color w:val="1F497D" w:themeColor="text2"/>
      <w:spacing w:val="5"/>
      <w:kern w:val="28"/>
      <w:sz w:val="32"/>
      <w:szCs w:val="52"/>
    </w:rPr>
  </w:style>
  <w:style w:type="character" w:styleId="PlaceholderText">
    <w:name w:val="Placeholder Text"/>
    <w:basedOn w:val="DefaultParagraphFont"/>
    <w:uiPriority w:val="99"/>
    <w:semiHidden/>
    <w:rsid w:val="00A4501E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E4E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3E4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3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44E"/>
    <w:pPr>
      <w:spacing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224D8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24D8"/>
  </w:style>
  <w:style w:type="paragraph" w:customStyle="1" w:styleId="ParagraphBody">
    <w:name w:val="Paragraph Body"/>
    <w:basedOn w:val="NoSpacing"/>
    <w:link w:val="ParagraphBodyChar"/>
    <w:qFormat/>
    <w:rsid w:val="001C7016"/>
  </w:style>
  <w:style w:type="character" w:customStyle="1" w:styleId="ParagraphBodyChar">
    <w:name w:val="Paragraph Body Char"/>
    <w:basedOn w:val="NoSpacingChar"/>
    <w:link w:val="ParagraphBody"/>
    <w:rsid w:val="001C7016"/>
  </w:style>
  <w:style w:type="character" w:customStyle="1" w:styleId="Heading2Char">
    <w:name w:val="Heading 2 Char"/>
    <w:basedOn w:val="DefaultParagraphFont"/>
    <w:link w:val="Heading2"/>
    <w:uiPriority w:val="9"/>
    <w:semiHidden/>
    <w:rsid w:val="00E87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n-TOC-Heading">
    <w:name w:val="Non-TOC-Heading"/>
    <w:basedOn w:val="TOCHeading"/>
    <w:qFormat/>
    <w:rsid w:val="00B64818"/>
    <w:pPr>
      <w:numPr>
        <w:numId w:val="0"/>
      </w:numPr>
    </w:pPr>
  </w:style>
  <w:style w:type="paragraph" w:customStyle="1" w:styleId="ParagraphList1">
    <w:name w:val="Paragraph List 1"/>
    <w:basedOn w:val="ParagraphBody"/>
    <w:qFormat/>
    <w:rsid w:val="005F1188"/>
    <w:pPr>
      <w:numPr>
        <w:numId w:val="13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NOTES ON THE CURRENT BUSINESS PRACTICE VERSION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E487AD9A7B74CB962F12323C1D560" ma:contentTypeVersion="0" ma:contentTypeDescription="Create a new document." ma:contentTypeScope="" ma:versionID="efd8356e490d7d1cef5c99fe4cc33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DCB14209-DCA3-4212-8133-111327630E08}"/>
</file>

<file path=customXml/itemProps3.xml><?xml version="1.0" encoding="utf-8"?>
<ds:datastoreItem xmlns:ds="http://schemas.openxmlformats.org/officeDocument/2006/customXml" ds:itemID="{797BDFCF-D4ED-4090-8597-E627A6553F0A}"/>
</file>

<file path=customXml/itemProps4.xml><?xml version="1.0" encoding="utf-8"?>
<ds:datastoreItem xmlns:ds="http://schemas.openxmlformats.org/officeDocument/2006/customXml" ds:itemID="{19F9A5BF-F871-4C92-B967-9F81B43CBDBF}"/>
</file>

<file path=customXml/itemProps5.xml><?xml version="1.0" encoding="utf-8"?>
<ds:datastoreItem xmlns:ds="http://schemas.openxmlformats.org/officeDocument/2006/customXml" ds:itemID="{13241795-C5DF-4582-8AF3-6FA3C8F87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Bonneville Power Administration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BP Template - Customer Use</dc:title>
  <dc:creator>BPA User</dc:creator>
  <cp:lastModifiedBy>Willey,Mary G (BPA) - TSBR-TPP-2</cp:lastModifiedBy>
  <cp:revision>4</cp:revision>
  <dcterms:created xsi:type="dcterms:W3CDTF">2019-03-18T20:16:00Z</dcterms:created>
  <dcterms:modified xsi:type="dcterms:W3CDTF">2020-06-08T16:24:00Z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0x010100B36E487AD9A7B74CB962F12323C1D560</vt:lpwstr>
  </property>
</Properties>
</file>