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BEFE3" w14:textId="77777777" w:rsidR="00DA0824" w:rsidRPr="006E6677" w:rsidRDefault="00DA0824" w:rsidP="00DA0824">
      <w:pPr>
        <w:rPr>
          <w:b/>
          <w:bCs/>
          <w:i/>
          <w:iCs/>
        </w:rPr>
      </w:pPr>
      <w:r w:rsidRPr="006E6677">
        <w:rPr>
          <w:b/>
          <w:bCs/>
        </w:rPr>
        <w:t>Reservation of Rights:</w:t>
      </w:r>
      <w:r w:rsidRPr="006E6677">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90EB892" w14:textId="77777777" w:rsidR="00DA0824" w:rsidRPr="006E6677" w:rsidRDefault="00DA0824" w:rsidP="00DA0824">
      <w:pPr>
        <w:rPr>
          <w:b/>
          <w:bCs/>
        </w:rPr>
      </w:pPr>
    </w:p>
    <w:p w14:paraId="74CBA276" w14:textId="77777777" w:rsidR="00DA0824" w:rsidRPr="006E6677" w:rsidRDefault="00DA0824" w:rsidP="00DA0824">
      <w:pPr>
        <w:rPr>
          <w:b/>
          <w:bCs/>
        </w:rPr>
      </w:pPr>
    </w:p>
    <w:p w14:paraId="4209FADE" w14:textId="67DA02DD" w:rsidR="00AA432A" w:rsidRPr="006E6677" w:rsidRDefault="00DA0824" w:rsidP="00DA0824">
      <w:pPr>
        <w:keepNext/>
        <w:ind w:left="720" w:hanging="720"/>
        <w:rPr>
          <w:b/>
          <w:szCs w:val="22"/>
        </w:rPr>
      </w:pPr>
      <w:r w:rsidRPr="006E6677">
        <w:rPr>
          <w:b/>
          <w:szCs w:val="22"/>
        </w:rPr>
        <w:t xml:space="preserve">Summary of proposed changes: </w:t>
      </w:r>
    </w:p>
    <w:p w14:paraId="72ED0640" w14:textId="17556B13" w:rsidR="00AA432A" w:rsidRPr="00454F50" w:rsidRDefault="00331C20" w:rsidP="00331C20">
      <w:pPr>
        <w:pStyle w:val="ListParagraph"/>
        <w:numPr>
          <w:ilvl w:val="0"/>
          <w:numId w:val="7"/>
        </w:numPr>
        <w:spacing w:after="120" w:line="240" w:lineRule="auto"/>
        <w:ind w:left="720" w:hanging="720"/>
        <w:rPr>
          <w:rFonts w:ascii="Century Schoolbook" w:hAnsi="Century Schoolbook"/>
          <w:bCs/>
        </w:rPr>
      </w:pPr>
      <w:r>
        <w:rPr>
          <w:rFonts w:ascii="Century Schoolbook" w:hAnsi="Century Schoolbook"/>
          <w:bCs/>
        </w:rPr>
        <w:t>I</w:t>
      </w:r>
      <w:r w:rsidR="00AA432A" w:rsidRPr="00454F50">
        <w:rPr>
          <w:rFonts w:ascii="Century Schoolbook" w:hAnsi="Century Schoolbook"/>
          <w:bCs/>
        </w:rPr>
        <w:t>ncorporate</w:t>
      </w:r>
      <w:r>
        <w:rPr>
          <w:rFonts w:ascii="Century Schoolbook" w:hAnsi="Century Schoolbook"/>
          <w:bCs/>
        </w:rPr>
        <w:t>s</w:t>
      </w:r>
      <w:r w:rsidR="00AA432A" w:rsidRPr="00454F50">
        <w:rPr>
          <w:rFonts w:ascii="Century Schoolbook" w:hAnsi="Century Schoolbook"/>
          <w:bCs/>
        </w:rPr>
        <w:t xml:space="preserve"> rates’ request to require that New Resources serving Above-CHWM </w:t>
      </w:r>
      <w:r w:rsidR="00145B5D">
        <w:rPr>
          <w:rFonts w:ascii="Century Schoolbook" w:hAnsi="Century Schoolbook"/>
          <w:bCs/>
        </w:rPr>
        <w:t>L</w:t>
      </w:r>
      <w:r w:rsidR="00AA432A" w:rsidRPr="00454F50">
        <w:rPr>
          <w:rFonts w:ascii="Century Schoolbook" w:hAnsi="Century Schoolbook"/>
          <w:bCs/>
        </w:rPr>
        <w:t>oad be removed prior to Tier 2 purchase amounts</w:t>
      </w:r>
    </w:p>
    <w:p w14:paraId="43247883" w14:textId="452DF49A" w:rsidR="00DA0824" w:rsidRPr="00454F50" w:rsidRDefault="00331C20" w:rsidP="00331C20">
      <w:pPr>
        <w:pStyle w:val="ListParagraph"/>
        <w:numPr>
          <w:ilvl w:val="0"/>
          <w:numId w:val="7"/>
        </w:numPr>
        <w:spacing w:after="120" w:line="240" w:lineRule="auto"/>
        <w:ind w:left="720" w:hanging="720"/>
        <w:rPr>
          <w:rFonts w:ascii="Century Schoolbook" w:hAnsi="Century Schoolbook"/>
          <w:bCs/>
        </w:rPr>
      </w:pPr>
      <w:r>
        <w:rPr>
          <w:rFonts w:ascii="Century Schoolbook" w:hAnsi="Century Schoolbook"/>
          <w:bCs/>
        </w:rPr>
        <w:t>I</w:t>
      </w:r>
      <w:r w:rsidR="00AA432A" w:rsidRPr="00454F50">
        <w:rPr>
          <w:rFonts w:ascii="Century Schoolbook" w:hAnsi="Century Schoolbook"/>
          <w:bCs/>
        </w:rPr>
        <w:t>ncorporate</w:t>
      </w:r>
      <w:r>
        <w:rPr>
          <w:rFonts w:ascii="Century Schoolbook" w:hAnsi="Century Schoolbook"/>
          <w:bCs/>
        </w:rPr>
        <w:t>s</w:t>
      </w:r>
      <w:r w:rsidR="00145B5D">
        <w:rPr>
          <w:rFonts w:ascii="Century Schoolbook" w:hAnsi="Century Schoolbook"/>
          <w:bCs/>
        </w:rPr>
        <w:t xml:space="preserve"> </w:t>
      </w:r>
      <w:r w:rsidR="00AA432A" w:rsidRPr="00454F50">
        <w:rPr>
          <w:rFonts w:ascii="Century Schoolbook" w:hAnsi="Century Schoolbook"/>
          <w:bCs/>
        </w:rPr>
        <w:t xml:space="preserve">a customer request that if a temporary new resource removal would impact a state or federal legal obligation, that we allow customers to substitute </w:t>
      </w:r>
      <w:r w:rsidR="00145B5D" w:rsidRPr="00454F50">
        <w:rPr>
          <w:rFonts w:ascii="Century Schoolbook" w:hAnsi="Century Schoolbook"/>
          <w:bCs/>
        </w:rPr>
        <w:t>Tier</w:t>
      </w:r>
      <w:r w:rsidR="00145B5D">
        <w:rPr>
          <w:rFonts w:ascii="Century Schoolbook" w:hAnsi="Century Schoolbook"/>
          <w:bCs/>
        </w:rPr>
        <w:t> </w:t>
      </w:r>
      <w:r w:rsidR="00AA432A" w:rsidRPr="00454F50">
        <w:rPr>
          <w:rFonts w:ascii="Century Schoolbook" w:hAnsi="Century Schoolbook"/>
          <w:bCs/>
        </w:rPr>
        <w:t>2 removal in addition to existing resource removal</w:t>
      </w:r>
    </w:p>
    <w:p w14:paraId="282DD66E" w14:textId="7839222C" w:rsidR="00107970" w:rsidRDefault="00D65A38" w:rsidP="00331C20">
      <w:pPr>
        <w:pStyle w:val="ListParagraph"/>
        <w:numPr>
          <w:ilvl w:val="0"/>
          <w:numId w:val="7"/>
        </w:numPr>
        <w:spacing w:after="120" w:line="240" w:lineRule="auto"/>
        <w:ind w:left="720" w:hanging="720"/>
        <w:rPr>
          <w:rFonts w:ascii="Century Schoolbook" w:hAnsi="Century Schoolbook"/>
          <w:bCs/>
        </w:rPr>
      </w:pPr>
      <w:r>
        <w:rPr>
          <w:rFonts w:ascii="Century Schoolbook" w:hAnsi="Century Schoolbook"/>
          <w:bCs/>
        </w:rPr>
        <w:t xml:space="preserve">Deleted </w:t>
      </w:r>
      <w:r w:rsidR="00107970">
        <w:rPr>
          <w:rFonts w:ascii="Century Schoolbook" w:hAnsi="Century Schoolbook"/>
          <w:bCs/>
        </w:rPr>
        <w:t>unique Slice/Block provision that applies rounding to result in Tier 2 Rate purchase amounts of at least one Average Megawatt from</w:t>
      </w:r>
      <w:r w:rsidR="000D7E11">
        <w:rPr>
          <w:rFonts w:ascii="Century Schoolbook" w:hAnsi="Century Schoolbook"/>
          <w:bCs/>
        </w:rPr>
        <w:t xml:space="preserve"> section</w:t>
      </w:r>
      <w:r w:rsidR="00107970">
        <w:rPr>
          <w:rFonts w:ascii="Century Schoolbook" w:hAnsi="Century Schoolbook"/>
          <w:bCs/>
        </w:rPr>
        <w:t xml:space="preserve"> 10.3 to 10.1. Language revised to clarify the adjustment to the Tier 2 Rate purchase Amount and the remarketing </w:t>
      </w:r>
      <w:r w:rsidR="000D7E11">
        <w:rPr>
          <w:rFonts w:ascii="Century Schoolbook" w:hAnsi="Century Schoolbook"/>
          <w:bCs/>
        </w:rPr>
        <w:t>amount.</w:t>
      </w:r>
    </w:p>
    <w:p w14:paraId="06E43476" w14:textId="5EE59263" w:rsidR="00AA432A" w:rsidRDefault="00AA432A" w:rsidP="00331C20">
      <w:pPr>
        <w:pStyle w:val="ListParagraph"/>
        <w:numPr>
          <w:ilvl w:val="0"/>
          <w:numId w:val="7"/>
        </w:numPr>
        <w:spacing w:after="120" w:line="240" w:lineRule="auto"/>
        <w:ind w:left="720" w:hanging="720"/>
        <w:rPr>
          <w:rFonts w:ascii="Century Schoolbook" w:hAnsi="Century Schoolbook"/>
          <w:bCs/>
        </w:rPr>
      </w:pPr>
      <w:r w:rsidRPr="00454F50">
        <w:rPr>
          <w:rFonts w:ascii="Century Schoolbook" w:hAnsi="Century Schoolbook"/>
          <w:bCs/>
        </w:rPr>
        <w:t>changed definition in Sec 10 Slice/Block from “Preliminary Net Requirement” to “Net Requirement Prior to Resource Removal”</w:t>
      </w:r>
      <w:r w:rsidR="00205EED" w:rsidRPr="00454F50">
        <w:rPr>
          <w:rFonts w:ascii="Century Schoolbook" w:hAnsi="Century Schoolbook"/>
          <w:bCs/>
        </w:rPr>
        <w:t xml:space="preserve"> or “NetReqPRR”</w:t>
      </w:r>
      <w:r w:rsidRPr="00454F50">
        <w:rPr>
          <w:rFonts w:ascii="Century Schoolbook" w:hAnsi="Century Schoolbook"/>
          <w:bCs/>
        </w:rPr>
        <w:t xml:space="preserve"> to avoid conflict with the NRU definition of “Preliminary Net Requirement” which is used broadly to apply to all customers not just Slice/Block and Block only.</w:t>
      </w:r>
    </w:p>
    <w:p w14:paraId="00524A67" w14:textId="4E395810" w:rsidR="0053512D" w:rsidRDefault="0053512D" w:rsidP="00331C20">
      <w:pPr>
        <w:pStyle w:val="ListParagraph"/>
        <w:numPr>
          <w:ilvl w:val="0"/>
          <w:numId w:val="7"/>
        </w:numPr>
        <w:spacing w:after="120" w:line="240" w:lineRule="auto"/>
        <w:ind w:left="720" w:hanging="810"/>
        <w:rPr>
          <w:bCs/>
        </w:rPr>
      </w:pPr>
      <w:r w:rsidRPr="00107970">
        <w:rPr>
          <w:rFonts w:ascii="Century Schoolbook" w:hAnsi="Century Schoolbook"/>
        </w:rPr>
        <w:t>El</w:t>
      </w:r>
      <w:r w:rsidR="00F92952" w:rsidRPr="00107970">
        <w:rPr>
          <w:rFonts w:ascii="Century Schoolbook" w:hAnsi="Century Schoolbook"/>
        </w:rPr>
        <w:t>i</w:t>
      </w:r>
      <w:r w:rsidRPr="00107970">
        <w:rPr>
          <w:rFonts w:ascii="Century Schoolbook" w:hAnsi="Century Schoolbook"/>
        </w:rPr>
        <w:t xml:space="preserve">minated first year 10.4 second year 10.5 RD approach – details below. For Slice Block New Resources </w:t>
      </w:r>
      <w:proofErr w:type="gramStart"/>
      <w:r w:rsidRPr="00107970">
        <w:rPr>
          <w:rFonts w:ascii="Century Schoolbook" w:hAnsi="Century Schoolbook"/>
        </w:rPr>
        <w:t>removal and</w:t>
      </w:r>
      <w:proofErr w:type="gramEnd"/>
      <w:r w:rsidRPr="00107970">
        <w:rPr>
          <w:rFonts w:ascii="Century Schoolbook" w:hAnsi="Century Schoolbook"/>
        </w:rPr>
        <w:t xml:space="preserve"> </w:t>
      </w:r>
      <w:proofErr w:type="spellStart"/>
      <w:r w:rsidRPr="00107970">
        <w:rPr>
          <w:rFonts w:ascii="Century Schoolbook" w:hAnsi="Century Schoolbook"/>
        </w:rPr>
        <w:t>and</w:t>
      </w:r>
      <w:proofErr w:type="spellEnd"/>
      <w:r w:rsidRPr="00107970">
        <w:rPr>
          <w:rFonts w:ascii="Century Schoolbook" w:hAnsi="Century Schoolbook"/>
        </w:rPr>
        <w:t xml:space="preserve"> Tier 2 remarketing applies every year. Existing Resource Removal applies in </w:t>
      </w:r>
      <w:proofErr w:type="gramStart"/>
      <w:r w:rsidR="00145B5D">
        <w:rPr>
          <w:rFonts w:ascii="Century Schoolbook" w:hAnsi="Century Schoolbook"/>
          <w:bCs/>
        </w:rPr>
        <w:t>second</w:t>
      </w:r>
      <w:proofErr w:type="gramEnd"/>
      <w:r w:rsidR="00145B5D" w:rsidRPr="00107970">
        <w:rPr>
          <w:rFonts w:ascii="Century Schoolbook" w:hAnsi="Century Schoolbook"/>
          <w:bCs/>
        </w:rPr>
        <w:t xml:space="preserve"> </w:t>
      </w:r>
      <w:r w:rsidRPr="00107970">
        <w:rPr>
          <w:rFonts w:ascii="Century Schoolbook" w:hAnsi="Century Schoolbook"/>
        </w:rPr>
        <w:t xml:space="preserve">year under certain circumstances to keep Customer’s Tier 1 purchase obligation stable during the rate period. Existing Resource Removal in </w:t>
      </w:r>
      <w:proofErr w:type="gramStart"/>
      <w:r w:rsidRPr="00107970">
        <w:rPr>
          <w:rFonts w:ascii="Century Schoolbook" w:hAnsi="Century Schoolbook"/>
        </w:rPr>
        <w:t>second</w:t>
      </w:r>
      <w:proofErr w:type="gramEnd"/>
      <w:r w:rsidRPr="00107970">
        <w:rPr>
          <w:rFonts w:ascii="Century Schoolbook" w:hAnsi="Century Schoolbook"/>
        </w:rPr>
        <w:t xml:space="preserve"> </w:t>
      </w:r>
      <w:r w:rsidR="00145B5D">
        <w:rPr>
          <w:rFonts w:ascii="Century Schoolbook" w:hAnsi="Century Schoolbook"/>
          <w:bCs/>
        </w:rPr>
        <w:t>y</w:t>
      </w:r>
      <w:r w:rsidR="00145B5D" w:rsidRPr="00107970">
        <w:rPr>
          <w:rFonts w:ascii="Century Schoolbook" w:hAnsi="Century Schoolbook"/>
          <w:bCs/>
        </w:rPr>
        <w:t xml:space="preserve">ear </w:t>
      </w:r>
      <w:r w:rsidRPr="00107970">
        <w:rPr>
          <w:rFonts w:ascii="Century Schoolbook" w:hAnsi="Century Schoolbook"/>
        </w:rPr>
        <w:t>of Rate Period for Slice is moved to 10.1.4.</w:t>
      </w:r>
    </w:p>
    <w:p w14:paraId="6B3EDFA7" w14:textId="6FFCFB60" w:rsidR="0053512D" w:rsidRPr="00454F50" w:rsidRDefault="0053512D" w:rsidP="000D7E11">
      <w:pPr>
        <w:pStyle w:val="ListParagraph"/>
        <w:spacing w:after="0" w:line="240" w:lineRule="auto"/>
        <w:rPr>
          <w:rFonts w:ascii="Century Schoolbook" w:hAnsi="Century Schoolbook"/>
          <w:bCs/>
        </w:rPr>
      </w:pPr>
    </w:p>
    <w:p w14:paraId="03C8BA43" w14:textId="16BA0B99" w:rsidR="00AA432A" w:rsidRDefault="00C60918" w:rsidP="000D7E11">
      <w:pPr>
        <w:ind w:left="720" w:hanging="720"/>
        <w:rPr>
          <w:bCs/>
          <w:szCs w:val="22"/>
        </w:rPr>
      </w:pPr>
      <w:r>
        <w:rPr>
          <w:bCs/>
          <w:szCs w:val="22"/>
        </w:rPr>
        <w:t xml:space="preserve">Structural changes – re-aligned Slice Section 10 with LF section 10. </w:t>
      </w:r>
    </w:p>
    <w:tbl>
      <w:tblPr>
        <w:tblStyle w:val="TableGrid"/>
        <w:tblW w:w="8635" w:type="dxa"/>
        <w:tblInd w:w="720" w:type="dxa"/>
        <w:tblLook w:val="04A0" w:firstRow="1" w:lastRow="0" w:firstColumn="1" w:lastColumn="0" w:noHBand="0" w:noVBand="1"/>
      </w:tblPr>
      <w:tblGrid>
        <w:gridCol w:w="2575"/>
        <w:gridCol w:w="2575"/>
        <w:gridCol w:w="3485"/>
      </w:tblGrid>
      <w:tr w:rsidR="00C60918" w14:paraId="7BF5FDB5" w14:textId="76CD183F" w:rsidTr="00454F50">
        <w:tc>
          <w:tcPr>
            <w:tcW w:w="2575" w:type="dxa"/>
          </w:tcPr>
          <w:p w14:paraId="3E3963B5" w14:textId="75526809" w:rsidR="00C60918" w:rsidRDefault="00C60918" w:rsidP="00DA0824">
            <w:pPr>
              <w:keepNext/>
              <w:rPr>
                <w:bCs/>
                <w:szCs w:val="22"/>
              </w:rPr>
            </w:pPr>
            <w:r>
              <w:rPr>
                <w:bCs/>
                <w:szCs w:val="22"/>
              </w:rPr>
              <w:lastRenderedPageBreak/>
              <w:t>RD SLICE</w:t>
            </w:r>
          </w:p>
        </w:tc>
        <w:tc>
          <w:tcPr>
            <w:tcW w:w="2575" w:type="dxa"/>
          </w:tcPr>
          <w:p w14:paraId="3AB2E488" w14:textId="7EEE385D" w:rsidR="00C60918" w:rsidRDefault="00C60918" w:rsidP="00DA0824">
            <w:pPr>
              <w:keepNext/>
              <w:rPr>
                <w:bCs/>
                <w:szCs w:val="22"/>
              </w:rPr>
            </w:pPr>
            <w:r>
              <w:rPr>
                <w:bCs/>
                <w:szCs w:val="22"/>
              </w:rPr>
              <w:t>POC SLICE</w:t>
            </w:r>
          </w:p>
        </w:tc>
        <w:tc>
          <w:tcPr>
            <w:tcW w:w="3485" w:type="dxa"/>
          </w:tcPr>
          <w:p w14:paraId="352811DD" w14:textId="2208A7CD" w:rsidR="00C60918" w:rsidRDefault="00C60918" w:rsidP="00DA0824">
            <w:pPr>
              <w:keepNext/>
              <w:rPr>
                <w:bCs/>
                <w:szCs w:val="22"/>
              </w:rPr>
            </w:pPr>
            <w:r>
              <w:rPr>
                <w:bCs/>
                <w:szCs w:val="22"/>
              </w:rPr>
              <w:t>POC LF</w:t>
            </w:r>
          </w:p>
        </w:tc>
      </w:tr>
      <w:tr w:rsidR="00C60918" w14:paraId="53EDDCB6" w14:textId="77777777" w:rsidTr="00454F50">
        <w:tc>
          <w:tcPr>
            <w:tcW w:w="2575" w:type="dxa"/>
          </w:tcPr>
          <w:p w14:paraId="76E63D59" w14:textId="0A11A2E2" w:rsidR="00C60918" w:rsidRDefault="00C60918" w:rsidP="00DA0824">
            <w:pPr>
              <w:keepNext/>
              <w:rPr>
                <w:bCs/>
                <w:szCs w:val="22"/>
              </w:rPr>
            </w:pPr>
            <w:r>
              <w:rPr>
                <w:bCs/>
                <w:szCs w:val="22"/>
              </w:rPr>
              <w:t>10 Tier 2 Remarketing and resource removal</w:t>
            </w:r>
          </w:p>
        </w:tc>
        <w:tc>
          <w:tcPr>
            <w:tcW w:w="2575" w:type="dxa"/>
          </w:tcPr>
          <w:p w14:paraId="79CC7052" w14:textId="1697D26E" w:rsidR="00C60918" w:rsidRDefault="00C60918" w:rsidP="00DA0824">
            <w:pPr>
              <w:keepNext/>
              <w:rPr>
                <w:bCs/>
                <w:szCs w:val="22"/>
              </w:rPr>
            </w:pPr>
            <w:r>
              <w:rPr>
                <w:bCs/>
                <w:szCs w:val="22"/>
              </w:rPr>
              <w:t>10 Tier 2 Remarketing and resource removal</w:t>
            </w:r>
          </w:p>
        </w:tc>
        <w:tc>
          <w:tcPr>
            <w:tcW w:w="3485" w:type="dxa"/>
          </w:tcPr>
          <w:p w14:paraId="32FDF6B2" w14:textId="27943B0C" w:rsidR="00C60918" w:rsidRDefault="00C60918" w:rsidP="00DA0824">
            <w:pPr>
              <w:keepNext/>
              <w:rPr>
                <w:bCs/>
                <w:szCs w:val="22"/>
              </w:rPr>
            </w:pPr>
            <w:r>
              <w:rPr>
                <w:bCs/>
                <w:szCs w:val="22"/>
              </w:rPr>
              <w:t>10 Tier 2 Remarketing and resource removal</w:t>
            </w:r>
          </w:p>
        </w:tc>
      </w:tr>
      <w:tr w:rsidR="00C60918" w14:paraId="7F107061" w14:textId="018D9F4B" w:rsidTr="00454F50">
        <w:tc>
          <w:tcPr>
            <w:tcW w:w="2575" w:type="dxa"/>
          </w:tcPr>
          <w:p w14:paraId="271313D3" w14:textId="05808A8C" w:rsidR="00C60918" w:rsidRDefault="00C60918" w:rsidP="00DA0824">
            <w:pPr>
              <w:keepNext/>
              <w:rPr>
                <w:bCs/>
                <w:szCs w:val="22"/>
              </w:rPr>
            </w:pPr>
            <w:r>
              <w:rPr>
                <w:bCs/>
                <w:szCs w:val="22"/>
              </w:rPr>
              <w:t>10.1 Preliminary Net Req Def</w:t>
            </w:r>
          </w:p>
        </w:tc>
        <w:tc>
          <w:tcPr>
            <w:tcW w:w="2575" w:type="dxa"/>
          </w:tcPr>
          <w:p w14:paraId="21EC3DED" w14:textId="7B96AF0E" w:rsidR="00C60918" w:rsidRDefault="00C60918" w:rsidP="00DA0824">
            <w:pPr>
              <w:keepNext/>
              <w:rPr>
                <w:bCs/>
                <w:szCs w:val="22"/>
              </w:rPr>
            </w:pPr>
            <w:r>
              <w:rPr>
                <w:bCs/>
                <w:szCs w:val="22"/>
              </w:rPr>
              <w:t>10.1 New Resource Removal and Remarketing of Tier 2</w:t>
            </w:r>
          </w:p>
        </w:tc>
        <w:tc>
          <w:tcPr>
            <w:tcW w:w="3485" w:type="dxa"/>
          </w:tcPr>
          <w:p w14:paraId="3124B5AC" w14:textId="47A3AFFA" w:rsidR="00C60918" w:rsidRDefault="00C60918" w:rsidP="00DA0824">
            <w:pPr>
              <w:keepNext/>
              <w:rPr>
                <w:bCs/>
                <w:szCs w:val="22"/>
              </w:rPr>
            </w:pPr>
            <w:r>
              <w:rPr>
                <w:bCs/>
                <w:szCs w:val="22"/>
              </w:rPr>
              <w:t>10.1 New Resource Removal and Remarketing of Tier 2</w:t>
            </w:r>
          </w:p>
        </w:tc>
      </w:tr>
      <w:tr w:rsidR="00C60918" w14:paraId="5203F120" w14:textId="7ACA45A0" w:rsidTr="00454F50">
        <w:tc>
          <w:tcPr>
            <w:tcW w:w="2575" w:type="dxa"/>
          </w:tcPr>
          <w:p w14:paraId="34B43DCA" w14:textId="04A1881E" w:rsidR="00C60918" w:rsidRDefault="00C60918" w:rsidP="00DA0824">
            <w:pPr>
              <w:keepNext/>
              <w:rPr>
                <w:bCs/>
                <w:szCs w:val="22"/>
              </w:rPr>
            </w:pPr>
            <w:r>
              <w:rPr>
                <w:bCs/>
                <w:szCs w:val="22"/>
              </w:rPr>
              <w:t>10.2 resource removal year 1</w:t>
            </w:r>
          </w:p>
        </w:tc>
        <w:tc>
          <w:tcPr>
            <w:tcW w:w="2575" w:type="dxa"/>
          </w:tcPr>
          <w:p w14:paraId="01B32E4D" w14:textId="0677F77F" w:rsidR="00C60918" w:rsidRDefault="00C60918" w:rsidP="00DA0824">
            <w:pPr>
              <w:keepNext/>
              <w:rPr>
                <w:bCs/>
                <w:szCs w:val="22"/>
              </w:rPr>
            </w:pPr>
            <w:r>
              <w:rPr>
                <w:bCs/>
                <w:szCs w:val="22"/>
              </w:rPr>
              <w:t>10.2 partial resource removal</w:t>
            </w:r>
          </w:p>
        </w:tc>
        <w:tc>
          <w:tcPr>
            <w:tcW w:w="3485" w:type="dxa"/>
          </w:tcPr>
          <w:p w14:paraId="3CDE0AA7" w14:textId="3AB10C88" w:rsidR="00C60918" w:rsidRDefault="00C60918" w:rsidP="00DA0824">
            <w:pPr>
              <w:keepNext/>
              <w:rPr>
                <w:bCs/>
                <w:szCs w:val="22"/>
              </w:rPr>
            </w:pPr>
            <w:r>
              <w:rPr>
                <w:bCs/>
                <w:szCs w:val="22"/>
              </w:rPr>
              <w:t>10.2 partial resource removal</w:t>
            </w:r>
          </w:p>
        </w:tc>
      </w:tr>
      <w:tr w:rsidR="00C60918" w14:paraId="2F7096EF" w14:textId="679B685C" w:rsidTr="00454F50">
        <w:tc>
          <w:tcPr>
            <w:tcW w:w="2575" w:type="dxa"/>
          </w:tcPr>
          <w:p w14:paraId="7C463875" w14:textId="4BA86B4C" w:rsidR="00C60918" w:rsidRDefault="00C60918" w:rsidP="00C60918">
            <w:pPr>
              <w:keepNext/>
              <w:rPr>
                <w:bCs/>
                <w:szCs w:val="22"/>
              </w:rPr>
            </w:pPr>
            <w:r>
              <w:rPr>
                <w:bCs/>
                <w:szCs w:val="22"/>
              </w:rPr>
              <w:t>10.3 resource removal year 2-3 – adds ER ref to 10.5</w:t>
            </w:r>
          </w:p>
        </w:tc>
        <w:tc>
          <w:tcPr>
            <w:tcW w:w="2575" w:type="dxa"/>
          </w:tcPr>
          <w:p w14:paraId="2CF0DD90" w14:textId="740FC6DF" w:rsidR="00C60918" w:rsidRDefault="00C60918" w:rsidP="00C60918">
            <w:pPr>
              <w:keepNext/>
              <w:rPr>
                <w:bCs/>
                <w:szCs w:val="22"/>
              </w:rPr>
            </w:pPr>
            <w:r>
              <w:rPr>
                <w:bCs/>
                <w:szCs w:val="22"/>
              </w:rPr>
              <w:t xml:space="preserve">10.3 </w:t>
            </w:r>
            <w:proofErr w:type="spellStart"/>
            <w:r>
              <w:rPr>
                <w:bCs/>
                <w:szCs w:val="22"/>
              </w:rPr>
              <w:t>responsibilites</w:t>
            </w:r>
            <w:proofErr w:type="spellEnd"/>
            <w:r>
              <w:rPr>
                <w:bCs/>
                <w:szCs w:val="22"/>
              </w:rPr>
              <w:t xml:space="preserve"> for Remarketing T2, disposition of Dedicated Resource</w:t>
            </w:r>
          </w:p>
        </w:tc>
        <w:tc>
          <w:tcPr>
            <w:tcW w:w="3485" w:type="dxa"/>
          </w:tcPr>
          <w:p w14:paraId="4FFF765A" w14:textId="143ADF94" w:rsidR="00C60918" w:rsidRDefault="00C60918" w:rsidP="00C60918">
            <w:pPr>
              <w:keepNext/>
              <w:rPr>
                <w:bCs/>
                <w:szCs w:val="22"/>
              </w:rPr>
            </w:pPr>
            <w:r>
              <w:rPr>
                <w:bCs/>
                <w:szCs w:val="22"/>
              </w:rPr>
              <w:t xml:space="preserve">10.3 </w:t>
            </w:r>
            <w:proofErr w:type="spellStart"/>
            <w:r>
              <w:rPr>
                <w:bCs/>
                <w:szCs w:val="22"/>
              </w:rPr>
              <w:t>responsibilites</w:t>
            </w:r>
            <w:proofErr w:type="spellEnd"/>
            <w:r>
              <w:rPr>
                <w:bCs/>
                <w:szCs w:val="22"/>
              </w:rPr>
              <w:t xml:space="preserve"> for Remarketing T2, disposition of Dedicated Resource</w:t>
            </w:r>
          </w:p>
        </w:tc>
      </w:tr>
      <w:tr w:rsidR="00C60918" w14:paraId="116D902D" w14:textId="5ADF5802" w:rsidTr="00454F50">
        <w:tc>
          <w:tcPr>
            <w:tcW w:w="2575" w:type="dxa"/>
          </w:tcPr>
          <w:p w14:paraId="0D5B1C74" w14:textId="06CE0E39" w:rsidR="00C60918" w:rsidRDefault="00C60918" w:rsidP="00C60918">
            <w:pPr>
              <w:keepNext/>
              <w:rPr>
                <w:bCs/>
                <w:szCs w:val="22"/>
              </w:rPr>
            </w:pPr>
            <w:r>
              <w:rPr>
                <w:bCs/>
                <w:szCs w:val="22"/>
              </w:rPr>
              <w:t>10.4 Extent of removal year 1</w:t>
            </w:r>
          </w:p>
        </w:tc>
        <w:tc>
          <w:tcPr>
            <w:tcW w:w="2575" w:type="dxa"/>
          </w:tcPr>
          <w:p w14:paraId="7B5F4882" w14:textId="034F2A99" w:rsidR="00C60918" w:rsidRDefault="00C60918" w:rsidP="00C60918">
            <w:pPr>
              <w:keepNext/>
              <w:rPr>
                <w:bCs/>
                <w:szCs w:val="22"/>
              </w:rPr>
            </w:pPr>
            <w:r>
              <w:rPr>
                <w:bCs/>
                <w:szCs w:val="22"/>
              </w:rPr>
              <w:t>10.4 Removal of Resources Taking RSS</w:t>
            </w:r>
          </w:p>
        </w:tc>
        <w:tc>
          <w:tcPr>
            <w:tcW w:w="3485" w:type="dxa"/>
          </w:tcPr>
          <w:p w14:paraId="4540242F" w14:textId="319FEE5C" w:rsidR="00C60918" w:rsidRDefault="00C60918" w:rsidP="00C60918">
            <w:pPr>
              <w:keepNext/>
              <w:rPr>
                <w:bCs/>
                <w:szCs w:val="22"/>
              </w:rPr>
            </w:pPr>
            <w:r>
              <w:rPr>
                <w:bCs/>
                <w:szCs w:val="22"/>
              </w:rPr>
              <w:t>10.4 Removal of Resources Taking RSS</w:t>
            </w:r>
          </w:p>
        </w:tc>
      </w:tr>
      <w:tr w:rsidR="00C60918" w14:paraId="3D99AC6B" w14:textId="19B8B2D4" w:rsidTr="00454F50">
        <w:tc>
          <w:tcPr>
            <w:tcW w:w="2575" w:type="dxa"/>
          </w:tcPr>
          <w:p w14:paraId="3340C605" w14:textId="1C64810A" w:rsidR="00C60918" w:rsidRDefault="00C60918" w:rsidP="00C60918">
            <w:pPr>
              <w:keepNext/>
              <w:rPr>
                <w:bCs/>
                <w:szCs w:val="22"/>
              </w:rPr>
            </w:pPr>
            <w:r>
              <w:rPr>
                <w:bCs/>
                <w:szCs w:val="22"/>
              </w:rPr>
              <w:t>10.5 extent of removal year 2-3</w:t>
            </w:r>
          </w:p>
        </w:tc>
        <w:tc>
          <w:tcPr>
            <w:tcW w:w="2575" w:type="dxa"/>
          </w:tcPr>
          <w:p w14:paraId="56F98615" w14:textId="77777777" w:rsidR="00C60918" w:rsidRDefault="00C60918" w:rsidP="00C60918">
            <w:pPr>
              <w:keepNext/>
              <w:rPr>
                <w:bCs/>
                <w:szCs w:val="22"/>
              </w:rPr>
            </w:pPr>
          </w:p>
        </w:tc>
        <w:tc>
          <w:tcPr>
            <w:tcW w:w="3485" w:type="dxa"/>
          </w:tcPr>
          <w:p w14:paraId="5DB13718" w14:textId="77777777" w:rsidR="00C60918" w:rsidRDefault="00C60918" w:rsidP="00C60918">
            <w:pPr>
              <w:keepNext/>
              <w:rPr>
                <w:bCs/>
                <w:szCs w:val="22"/>
              </w:rPr>
            </w:pPr>
          </w:p>
        </w:tc>
      </w:tr>
      <w:tr w:rsidR="00C60918" w14:paraId="056EFC1C" w14:textId="6059840A" w:rsidTr="00454F50">
        <w:tc>
          <w:tcPr>
            <w:tcW w:w="2575" w:type="dxa"/>
          </w:tcPr>
          <w:p w14:paraId="4B786813" w14:textId="68E39508" w:rsidR="00C60918" w:rsidRDefault="00C60918" w:rsidP="00C60918">
            <w:pPr>
              <w:keepNext/>
              <w:rPr>
                <w:bCs/>
                <w:szCs w:val="22"/>
              </w:rPr>
            </w:pPr>
            <w:r>
              <w:rPr>
                <w:bCs/>
                <w:szCs w:val="22"/>
              </w:rPr>
              <w:t>10.6 Partial Resource removal</w:t>
            </w:r>
          </w:p>
        </w:tc>
        <w:tc>
          <w:tcPr>
            <w:tcW w:w="2575" w:type="dxa"/>
          </w:tcPr>
          <w:p w14:paraId="653D8D9F" w14:textId="77777777" w:rsidR="00C60918" w:rsidRDefault="00C60918" w:rsidP="00C60918">
            <w:pPr>
              <w:keepNext/>
              <w:rPr>
                <w:bCs/>
                <w:szCs w:val="22"/>
              </w:rPr>
            </w:pPr>
          </w:p>
        </w:tc>
        <w:tc>
          <w:tcPr>
            <w:tcW w:w="3485" w:type="dxa"/>
          </w:tcPr>
          <w:p w14:paraId="652B4B12" w14:textId="77777777" w:rsidR="00C60918" w:rsidRDefault="00C60918" w:rsidP="00C60918">
            <w:pPr>
              <w:keepNext/>
              <w:rPr>
                <w:bCs/>
                <w:szCs w:val="22"/>
              </w:rPr>
            </w:pPr>
          </w:p>
        </w:tc>
      </w:tr>
      <w:tr w:rsidR="00C60918" w14:paraId="10FBF6CE" w14:textId="145F51AE" w:rsidTr="00454F50">
        <w:tc>
          <w:tcPr>
            <w:tcW w:w="2575" w:type="dxa"/>
          </w:tcPr>
          <w:p w14:paraId="0DCA6E81" w14:textId="610A95F7" w:rsidR="00C60918" w:rsidRDefault="00C60918" w:rsidP="00C60918">
            <w:pPr>
              <w:keepNext/>
              <w:rPr>
                <w:bCs/>
                <w:szCs w:val="22"/>
              </w:rPr>
            </w:pPr>
            <w:r>
              <w:rPr>
                <w:bCs/>
                <w:szCs w:val="22"/>
              </w:rPr>
              <w:t>10.7 Tier 2 rounding</w:t>
            </w:r>
          </w:p>
        </w:tc>
        <w:tc>
          <w:tcPr>
            <w:tcW w:w="2575" w:type="dxa"/>
          </w:tcPr>
          <w:p w14:paraId="29FE0469" w14:textId="77777777" w:rsidR="00C60918" w:rsidRDefault="00C60918" w:rsidP="00C60918">
            <w:pPr>
              <w:keepNext/>
              <w:rPr>
                <w:bCs/>
                <w:szCs w:val="22"/>
              </w:rPr>
            </w:pPr>
          </w:p>
        </w:tc>
        <w:tc>
          <w:tcPr>
            <w:tcW w:w="3485" w:type="dxa"/>
          </w:tcPr>
          <w:p w14:paraId="27CD2D05" w14:textId="77777777" w:rsidR="00C60918" w:rsidRDefault="00C60918" w:rsidP="00C60918">
            <w:pPr>
              <w:keepNext/>
              <w:rPr>
                <w:bCs/>
                <w:szCs w:val="22"/>
              </w:rPr>
            </w:pPr>
          </w:p>
        </w:tc>
      </w:tr>
      <w:tr w:rsidR="00C60918" w14:paraId="31D540F6" w14:textId="2EBC718C" w:rsidTr="00454F50">
        <w:tc>
          <w:tcPr>
            <w:tcW w:w="2575" w:type="dxa"/>
          </w:tcPr>
          <w:p w14:paraId="1FF8940E" w14:textId="130F6A93" w:rsidR="00C60918" w:rsidRDefault="00C60918" w:rsidP="00C60918">
            <w:pPr>
              <w:keepNext/>
              <w:rPr>
                <w:bCs/>
                <w:szCs w:val="22"/>
              </w:rPr>
            </w:pPr>
            <w:r>
              <w:rPr>
                <w:bCs/>
                <w:szCs w:val="22"/>
              </w:rPr>
              <w:t>10.8 Remarketing of Power</w:t>
            </w:r>
          </w:p>
        </w:tc>
        <w:tc>
          <w:tcPr>
            <w:tcW w:w="2575" w:type="dxa"/>
          </w:tcPr>
          <w:p w14:paraId="1E54AF49" w14:textId="77777777" w:rsidR="00C60918" w:rsidRDefault="00C60918" w:rsidP="00C60918">
            <w:pPr>
              <w:keepNext/>
              <w:rPr>
                <w:bCs/>
                <w:szCs w:val="22"/>
              </w:rPr>
            </w:pPr>
          </w:p>
        </w:tc>
        <w:tc>
          <w:tcPr>
            <w:tcW w:w="3485" w:type="dxa"/>
          </w:tcPr>
          <w:p w14:paraId="0E5CCC46" w14:textId="77777777" w:rsidR="00C60918" w:rsidRDefault="00C60918" w:rsidP="00C60918">
            <w:pPr>
              <w:keepNext/>
              <w:rPr>
                <w:bCs/>
                <w:szCs w:val="22"/>
              </w:rPr>
            </w:pPr>
          </w:p>
        </w:tc>
      </w:tr>
      <w:tr w:rsidR="00C60918" w14:paraId="5D2A3A04" w14:textId="2926FB4E" w:rsidTr="00454F50">
        <w:tc>
          <w:tcPr>
            <w:tcW w:w="2575" w:type="dxa"/>
          </w:tcPr>
          <w:p w14:paraId="44514581" w14:textId="67384203" w:rsidR="00C60918" w:rsidRDefault="00C60918" w:rsidP="00C60918">
            <w:pPr>
              <w:keepNext/>
              <w:rPr>
                <w:bCs/>
                <w:szCs w:val="22"/>
              </w:rPr>
            </w:pPr>
            <w:r>
              <w:rPr>
                <w:bCs/>
                <w:szCs w:val="22"/>
              </w:rPr>
              <w:t>10.9 Removal of Resources Taking DFS</w:t>
            </w:r>
          </w:p>
        </w:tc>
        <w:tc>
          <w:tcPr>
            <w:tcW w:w="2575" w:type="dxa"/>
          </w:tcPr>
          <w:p w14:paraId="7CE44B50" w14:textId="77777777" w:rsidR="00C60918" w:rsidRDefault="00C60918" w:rsidP="00C60918">
            <w:pPr>
              <w:keepNext/>
              <w:rPr>
                <w:bCs/>
                <w:szCs w:val="22"/>
              </w:rPr>
            </w:pPr>
          </w:p>
        </w:tc>
        <w:tc>
          <w:tcPr>
            <w:tcW w:w="3485" w:type="dxa"/>
          </w:tcPr>
          <w:p w14:paraId="57839C7A" w14:textId="77777777" w:rsidR="00C60918" w:rsidRDefault="00C60918" w:rsidP="00C60918">
            <w:pPr>
              <w:keepNext/>
              <w:rPr>
                <w:bCs/>
                <w:szCs w:val="22"/>
              </w:rPr>
            </w:pPr>
          </w:p>
        </w:tc>
      </w:tr>
    </w:tbl>
    <w:p w14:paraId="356A3FFF" w14:textId="701BF618" w:rsidR="00C60918" w:rsidRPr="006E6677" w:rsidDel="00454F50" w:rsidRDefault="00C60918" w:rsidP="002200EC">
      <w:pPr>
        <w:ind w:left="720" w:hanging="720"/>
        <w:rPr>
          <w:del w:id="0" w:author="Author"/>
          <w:bCs/>
          <w:szCs w:val="22"/>
        </w:rPr>
      </w:pPr>
    </w:p>
    <w:p w14:paraId="339865B9" w14:textId="77777777" w:rsidR="00C60918" w:rsidRDefault="00C60918" w:rsidP="002200EC">
      <w:pPr>
        <w:ind w:left="720" w:hanging="720"/>
        <w:rPr>
          <w:bCs/>
          <w:szCs w:val="22"/>
        </w:rPr>
      </w:pPr>
    </w:p>
    <w:p w14:paraId="302A1AB6" w14:textId="0A46E8E9" w:rsidR="00C60918" w:rsidRDefault="00C60918" w:rsidP="002200EC">
      <w:pPr>
        <w:ind w:left="720" w:hanging="720"/>
        <w:rPr>
          <w:bCs/>
          <w:szCs w:val="22"/>
        </w:rPr>
      </w:pPr>
      <w:r w:rsidRPr="00331C20">
        <w:rPr>
          <w:szCs w:val="22"/>
          <w:u w:val="single"/>
        </w:rPr>
        <w:t xml:space="preserve">Only </w:t>
      </w:r>
      <w:r w:rsidRPr="00331C20">
        <w:rPr>
          <w:bCs/>
          <w:szCs w:val="22"/>
          <w:u w:val="single"/>
        </w:rPr>
        <w:t>difference</w:t>
      </w:r>
      <w:r w:rsidR="00331C20">
        <w:rPr>
          <w:bCs/>
          <w:szCs w:val="22"/>
          <w:u w:val="single"/>
        </w:rPr>
        <w:t>s</w:t>
      </w:r>
      <w:r w:rsidRPr="00331C20">
        <w:rPr>
          <w:szCs w:val="22"/>
          <w:u w:val="single"/>
        </w:rPr>
        <w:t xml:space="preserve"> in 10.1 between LF is</w:t>
      </w:r>
      <w:r>
        <w:rPr>
          <w:bCs/>
          <w:szCs w:val="22"/>
        </w:rPr>
        <w:t>:</w:t>
      </w:r>
    </w:p>
    <w:p w14:paraId="3495BAD4" w14:textId="1B7BE7C8" w:rsidR="00C60918" w:rsidRPr="00331C20" w:rsidRDefault="00C60918" w:rsidP="00331C20">
      <w:pPr>
        <w:pStyle w:val="ListParagraph"/>
        <w:numPr>
          <w:ilvl w:val="0"/>
          <w:numId w:val="8"/>
        </w:numPr>
        <w:rPr>
          <w:rFonts w:ascii="Century Schoolbook" w:hAnsi="Century Schoolbook"/>
        </w:rPr>
      </w:pPr>
      <w:r w:rsidRPr="00331C20">
        <w:rPr>
          <w:rFonts w:ascii="Century Schoolbook" w:hAnsi="Century Schoolbook"/>
        </w:rPr>
        <w:t xml:space="preserve">LF: </w:t>
      </w:r>
      <w:r w:rsidR="00331C20">
        <w:rPr>
          <w:rFonts w:ascii="Century Schoolbook" w:hAnsi="Century Schoolbook"/>
          <w:bCs/>
        </w:rPr>
        <w:t xml:space="preserve"> </w:t>
      </w:r>
      <w:r w:rsidRPr="00331C20">
        <w:rPr>
          <w:rFonts w:ascii="Century Schoolbook" w:hAnsi="Century Schoolbook"/>
        </w:rPr>
        <w:t xml:space="preserve">done on </w:t>
      </w:r>
      <w:r w:rsidR="00331C20" w:rsidRPr="00331C20">
        <w:rPr>
          <w:rFonts w:ascii="Century Schoolbook" w:hAnsi="Century Schoolbook"/>
          <w:bCs/>
        </w:rPr>
        <w:t>R</w:t>
      </w:r>
      <w:r w:rsidRPr="00331C20">
        <w:rPr>
          <w:rFonts w:ascii="Century Schoolbook" w:hAnsi="Century Schoolbook"/>
          <w:bCs/>
        </w:rPr>
        <w:t xml:space="preserve">ate </w:t>
      </w:r>
      <w:r w:rsidR="00331C20" w:rsidRPr="00331C20">
        <w:rPr>
          <w:rFonts w:ascii="Century Schoolbook" w:hAnsi="Century Schoolbook"/>
          <w:bCs/>
        </w:rPr>
        <w:t>P</w:t>
      </w:r>
      <w:r w:rsidRPr="00331C20">
        <w:rPr>
          <w:rFonts w:ascii="Century Schoolbook" w:hAnsi="Century Schoolbook"/>
          <w:bCs/>
        </w:rPr>
        <w:t>eriod</w:t>
      </w:r>
      <w:r w:rsidR="0053512D" w:rsidRPr="00331C20">
        <w:rPr>
          <w:rFonts w:ascii="Century Schoolbook" w:hAnsi="Century Schoolbook"/>
        </w:rPr>
        <w:t>, uses Above</w:t>
      </w:r>
      <w:r w:rsidR="00331C20" w:rsidRPr="00331C20">
        <w:rPr>
          <w:rFonts w:ascii="Century Schoolbook" w:hAnsi="Century Schoolbook"/>
          <w:bCs/>
        </w:rPr>
        <w:t>-</w:t>
      </w:r>
      <w:r w:rsidR="0053512D" w:rsidRPr="00331C20">
        <w:rPr>
          <w:rFonts w:ascii="Century Schoolbook" w:hAnsi="Century Schoolbook"/>
        </w:rPr>
        <w:t xml:space="preserve">CHWM </w:t>
      </w:r>
      <w:r w:rsidR="00331C20" w:rsidRPr="00331C20">
        <w:rPr>
          <w:rFonts w:ascii="Century Schoolbook" w:hAnsi="Century Schoolbook"/>
          <w:bCs/>
        </w:rPr>
        <w:t>Load</w:t>
      </w:r>
      <w:r w:rsidR="0053512D" w:rsidRPr="00331C20">
        <w:rPr>
          <w:rFonts w:ascii="Century Schoolbook" w:hAnsi="Century Schoolbook"/>
          <w:bCs/>
        </w:rPr>
        <w:t xml:space="preserve"> </w:t>
      </w:r>
      <w:r w:rsidR="0053512D" w:rsidRPr="00331C20">
        <w:rPr>
          <w:rFonts w:ascii="Century Schoolbook" w:hAnsi="Century Schoolbook"/>
        </w:rPr>
        <w:t xml:space="preserve">for upcoming </w:t>
      </w:r>
      <w:r w:rsidR="00331C20" w:rsidRPr="00331C20">
        <w:rPr>
          <w:rFonts w:ascii="Century Schoolbook" w:hAnsi="Century Schoolbook"/>
          <w:bCs/>
        </w:rPr>
        <w:t>R</w:t>
      </w:r>
      <w:r w:rsidR="0053512D" w:rsidRPr="00331C20">
        <w:rPr>
          <w:rFonts w:ascii="Century Schoolbook" w:hAnsi="Century Schoolbook"/>
          <w:bCs/>
        </w:rPr>
        <w:t xml:space="preserve">ate </w:t>
      </w:r>
      <w:r w:rsidR="00331C20" w:rsidRPr="00331C20">
        <w:rPr>
          <w:rFonts w:ascii="Century Schoolbook" w:hAnsi="Century Schoolbook"/>
          <w:bCs/>
        </w:rPr>
        <w:t>P</w:t>
      </w:r>
      <w:r w:rsidR="0053512D" w:rsidRPr="00331C20">
        <w:rPr>
          <w:rFonts w:ascii="Century Schoolbook" w:hAnsi="Century Schoolbook"/>
          <w:bCs/>
        </w:rPr>
        <w:t>eriod</w:t>
      </w:r>
    </w:p>
    <w:p w14:paraId="1E30D038" w14:textId="511573DC" w:rsidR="00C60918" w:rsidRPr="00331C20" w:rsidRDefault="00C60918" w:rsidP="00331C20">
      <w:pPr>
        <w:pStyle w:val="ListParagraph"/>
        <w:numPr>
          <w:ilvl w:val="0"/>
          <w:numId w:val="8"/>
        </w:numPr>
        <w:rPr>
          <w:rFonts w:ascii="Century Schoolbook" w:hAnsi="Century Schoolbook"/>
        </w:rPr>
      </w:pPr>
      <w:r w:rsidRPr="00331C20">
        <w:rPr>
          <w:rFonts w:ascii="Century Schoolbook" w:hAnsi="Century Schoolbook"/>
        </w:rPr>
        <w:t xml:space="preserve">Slice/Block: </w:t>
      </w:r>
      <w:r w:rsidR="00331C20">
        <w:rPr>
          <w:rFonts w:ascii="Century Schoolbook" w:hAnsi="Century Schoolbook"/>
          <w:bCs/>
        </w:rPr>
        <w:t xml:space="preserve"> </w:t>
      </w:r>
      <w:r w:rsidRPr="00331C20">
        <w:rPr>
          <w:rFonts w:ascii="Century Schoolbook" w:hAnsi="Century Schoolbook"/>
        </w:rPr>
        <w:t xml:space="preserve">Done annually, </w:t>
      </w:r>
      <w:r w:rsidR="0053512D" w:rsidRPr="00331C20">
        <w:rPr>
          <w:rFonts w:ascii="Century Schoolbook" w:hAnsi="Century Schoolbook"/>
        </w:rPr>
        <w:t xml:space="preserve">uses Net Requirement </w:t>
      </w:r>
      <w:proofErr w:type="spellStart"/>
      <w:r w:rsidR="0053512D" w:rsidRPr="00331C20">
        <w:rPr>
          <w:rFonts w:ascii="Century Schoolbook" w:hAnsi="Century Schoolbook"/>
        </w:rPr>
        <w:t>Priod</w:t>
      </w:r>
      <w:proofErr w:type="spellEnd"/>
      <w:r w:rsidR="0053512D" w:rsidRPr="00331C20">
        <w:rPr>
          <w:rFonts w:ascii="Century Schoolbook" w:hAnsi="Century Schoolbook"/>
        </w:rPr>
        <w:t xml:space="preserve"> to Resource Removal for upcoming </w:t>
      </w:r>
      <w:r w:rsidR="00331C20">
        <w:rPr>
          <w:rFonts w:ascii="Century Schoolbook" w:hAnsi="Century Schoolbook"/>
          <w:bCs/>
        </w:rPr>
        <w:t>F</w:t>
      </w:r>
      <w:r w:rsidR="0053512D" w:rsidRPr="00331C20">
        <w:rPr>
          <w:rFonts w:ascii="Century Schoolbook" w:hAnsi="Century Schoolbook"/>
          <w:bCs/>
        </w:rPr>
        <w:t xml:space="preserve">iscal </w:t>
      </w:r>
      <w:r w:rsidR="00331C20">
        <w:rPr>
          <w:rFonts w:ascii="Century Schoolbook" w:hAnsi="Century Schoolbook"/>
          <w:bCs/>
        </w:rPr>
        <w:t>Y</w:t>
      </w:r>
      <w:r w:rsidR="0053512D" w:rsidRPr="00331C20">
        <w:rPr>
          <w:rFonts w:ascii="Century Schoolbook" w:hAnsi="Century Schoolbook"/>
          <w:bCs/>
        </w:rPr>
        <w:t>ear</w:t>
      </w:r>
    </w:p>
    <w:p w14:paraId="067B8FED" w14:textId="77777777" w:rsidR="00DA0824" w:rsidRPr="006E6677" w:rsidRDefault="00DA0824" w:rsidP="002200EC">
      <w:pPr>
        <w:ind w:left="720" w:hanging="720"/>
        <w:rPr>
          <w:bCs/>
          <w:szCs w:val="22"/>
        </w:rPr>
      </w:pPr>
    </w:p>
    <w:p w14:paraId="4D4D2853" w14:textId="77777777" w:rsidR="00DA0824" w:rsidRPr="006E6677" w:rsidRDefault="00DA0824" w:rsidP="00DA0824">
      <w:r w:rsidRPr="006E6677">
        <w:rPr>
          <w:b/>
          <w:bCs/>
        </w:rPr>
        <w:t>Edits of Particular Note</w:t>
      </w:r>
    </w:p>
    <w:p w14:paraId="2410DEF5" w14:textId="285E70C9" w:rsidR="00DA0824" w:rsidRPr="00331C20" w:rsidRDefault="00331C20" w:rsidP="00DA0824">
      <w:pPr>
        <w:ind w:left="720" w:hanging="720"/>
        <w:rPr>
          <w:szCs w:val="22"/>
        </w:rPr>
      </w:pPr>
      <w:r>
        <w:rPr>
          <w:bCs/>
          <w:szCs w:val="22"/>
        </w:rPr>
        <w:t>N/A</w:t>
      </w:r>
    </w:p>
    <w:p w14:paraId="266106EE" w14:textId="77777777" w:rsidR="00331C20" w:rsidRPr="006E6677" w:rsidRDefault="00331C20" w:rsidP="00DA0824">
      <w:pPr>
        <w:ind w:left="720" w:hanging="720"/>
        <w:rPr>
          <w:b/>
          <w:szCs w:val="22"/>
        </w:rPr>
      </w:pPr>
    </w:p>
    <w:p w14:paraId="36461893" w14:textId="5731B766" w:rsidR="00DA0824" w:rsidRPr="006E6677" w:rsidRDefault="00DA0824" w:rsidP="00DA0824">
      <w:pPr>
        <w:ind w:left="720" w:hanging="720"/>
        <w:rPr>
          <w:b/>
          <w:szCs w:val="22"/>
        </w:rPr>
      </w:pPr>
      <w:r w:rsidRPr="006E6677">
        <w:rPr>
          <w:b/>
          <w:szCs w:val="22"/>
        </w:rPr>
        <w:t>Related Definitions</w:t>
      </w:r>
    </w:p>
    <w:p w14:paraId="3A298264" w14:textId="77777777" w:rsidR="00DA0824" w:rsidRPr="006E6677" w:rsidRDefault="00DA0824" w:rsidP="00DA0824">
      <w:pPr>
        <w:keepNext/>
        <w:ind w:left="720" w:hanging="720"/>
        <w:rPr>
          <w:b/>
          <w:szCs w:val="22"/>
        </w:rPr>
      </w:pPr>
    </w:p>
    <w:p w14:paraId="61420243" w14:textId="77777777" w:rsidR="00AA432A" w:rsidRPr="006E6677" w:rsidRDefault="00AA432A" w:rsidP="00AA432A">
      <w:pPr>
        <w:ind w:left="720"/>
        <w:rPr>
          <w:rFonts w:cs="Arial"/>
          <w:iCs/>
          <w:color w:val="000000" w:themeColor="text1"/>
          <w:szCs w:val="22"/>
          <w:u w:val="single"/>
        </w:rPr>
      </w:pPr>
      <w:r w:rsidRPr="006E6677">
        <w:rPr>
          <w:b/>
          <w:bCs/>
          <w:szCs w:val="22"/>
        </w:rPr>
        <w:t>NRU Recommended Definitions</w:t>
      </w:r>
    </w:p>
    <w:p w14:paraId="3C5DAE5D" w14:textId="7370D052" w:rsidR="00AA432A" w:rsidRPr="006E6677" w:rsidRDefault="00AA432A" w:rsidP="00AA432A">
      <w:pPr>
        <w:ind w:left="720"/>
        <w:rPr>
          <w:rFonts w:cs="Arial"/>
          <w:iCs/>
          <w:color w:val="000000" w:themeColor="text1"/>
          <w:szCs w:val="22"/>
          <w:u w:val="single"/>
        </w:rPr>
      </w:pPr>
      <w:r w:rsidRPr="006E6677">
        <w:rPr>
          <w:rFonts w:cs="Arial"/>
          <w:iCs/>
          <w:color w:val="000000" w:themeColor="text1"/>
          <w:szCs w:val="22"/>
          <w:u w:val="single"/>
        </w:rPr>
        <w:t xml:space="preserve">“Above-CHWM Load” means </w:t>
      </w:r>
      <w:ins w:id="1" w:author="Author">
        <w:r w:rsidR="005344E1">
          <w:rPr>
            <w:rFonts w:cs="Arial"/>
            <w:iCs/>
            <w:color w:val="000000" w:themeColor="text1"/>
            <w:szCs w:val="22"/>
            <w:u w:val="single"/>
          </w:rPr>
          <w:t xml:space="preserve">load beyond a customer’s CHWM, calculated as </w:t>
        </w:r>
      </w:ins>
      <w:r w:rsidRPr="006E6677">
        <w:rPr>
          <w:rFonts w:cs="Arial"/>
          <w:iCs/>
          <w:color w:val="000000" w:themeColor="text1"/>
          <w:szCs w:val="22"/>
          <w:u w:val="single"/>
        </w:rPr>
        <w:t xml:space="preserve">the greater </w:t>
      </w:r>
      <w:proofErr w:type="gramStart"/>
      <w:r w:rsidRPr="006E6677">
        <w:rPr>
          <w:rFonts w:cs="Arial"/>
          <w:iCs/>
          <w:color w:val="000000" w:themeColor="text1"/>
          <w:szCs w:val="22"/>
          <w:u w:val="single"/>
        </w:rPr>
        <w:t>of:</w:t>
      </w:r>
      <w:proofErr w:type="gramEnd"/>
      <w:r w:rsidRPr="006E6677">
        <w:rPr>
          <w:rFonts w:cs="Arial"/>
          <w:iCs/>
          <w:color w:val="000000" w:themeColor="text1"/>
          <w:szCs w:val="22"/>
          <w:u w:val="single"/>
        </w:rPr>
        <w:t xml:space="preserve"> 1) </w:t>
      </w:r>
      <w:ins w:id="2" w:author="Author">
        <w:r w:rsidR="005344E1">
          <w:rPr>
            <w:rFonts w:cs="Arial"/>
            <w:iCs/>
            <w:color w:val="000000" w:themeColor="text1"/>
            <w:szCs w:val="22"/>
            <w:u w:val="single"/>
          </w:rPr>
          <w:t xml:space="preserve">a customer’s </w:t>
        </w:r>
      </w:ins>
      <w:r w:rsidRPr="006E6677">
        <w:rPr>
          <w:rFonts w:cs="Arial"/>
          <w:iCs/>
          <w:color w:val="000000" w:themeColor="text1"/>
          <w:szCs w:val="22"/>
          <w:u w:val="single"/>
        </w:rPr>
        <w:t xml:space="preserve">Preliminary Net Requirement less the customer's CHWM; </w:t>
      </w:r>
      <w:ins w:id="3" w:author="Author">
        <w:r w:rsidR="005344E1">
          <w:rPr>
            <w:rFonts w:cs="Arial"/>
            <w:iCs/>
            <w:color w:val="000000" w:themeColor="text1"/>
            <w:szCs w:val="22"/>
            <w:u w:val="single"/>
          </w:rPr>
          <w:t>or</w:t>
        </w:r>
      </w:ins>
      <w:del w:id="4" w:author="Author">
        <w:r w:rsidRPr="006E6677" w:rsidDel="005344E1">
          <w:rPr>
            <w:rFonts w:cs="Arial"/>
            <w:iCs/>
            <w:color w:val="000000" w:themeColor="text1"/>
            <w:szCs w:val="22"/>
            <w:u w:val="single"/>
          </w:rPr>
          <w:delText>and</w:delText>
        </w:r>
      </w:del>
      <w:r w:rsidRPr="006E6677">
        <w:rPr>
          <w:rFonts w:cs="Arial"/>
          <w:iCs/>
          <w:color w:val="000000" w:themeColor="text1"/>
          <w:szCs w:val="22"/>
          <w:u w:val="single"/>
        </w:rPr>
        <w:t xml:space="preserve"> 2) zero.</w:t>
      </w:r>
    </w:p>
    <w:p w14:paraId="70F70072" w14:textId="77777777" w:rsidR="00AA432A" w:rsidRPr="006E6677" w:rsidRDefault="00AA432A" w:rsidP="00AA432A">
      <w:pPr>
        <w:ind w:left="720"/>
        <w:rPr>
          <w:rFonts w:cs="Arial"/>
          <w:iCs/>
          <w:color w:val="000000" w:themeColor="text1"/>
          <w:szCs w:val="22"/>
          <w:u w:val="single"/>
        </w:rPr>
      </w:pPr>
    </w:p>
    <w:p w14:paraId="4ED90D60" w14:textId="1942E8A8" w:rsidR="00AA432A" w:rsidRPr="006E6677" w:rsidRDefault="00AA432A" w:rsidP="00AA432A">
      <w:pPr>
        <w:ind w:left="720"/>
        <w:rPr>
          <w:rFonts w:cs="Arial"/>
          <w:iCs/>
          <w:color w:val="000000" w:themeColor="text1"/>
          <w:szCs w:val="22"/>
          <w:u w:val="single"/>
        </w:rPr>
      </w:pPr>
      <w:r w:rsidRPr="006E6677">
        <w:rPr>
          <w:rFonts w:cs="Arial"/>
          <w:iCs/>
          <w:color w:val="000000" w:themeColor="text1"/>
          <w:szCs w:val="22"/>
          <w:u w:val="single"/>
        </w:rPr>
        <w:t>“Preliminary Net Requirement”</w:t>
      </w:r>
      <w:r w:rsidRPr="006E6677">
        <w:rPr>
          <w:rFonts w:cs="Arial"/>
          <w:b/>
          <w:bCs/>
          <w:iCs/>
          <w:color w:val="000000" w:themeColor="text1"/>
          <w:szCs w:val="22"/>
          <w:u w:val="single"/>
        </w:rPr>
        <w:t xml:space="preserve"> </w:t>
      </w:r>
      <w:r w:rsidRPr="006E6677">
        <w:rPr>
          <w:rFonts w:cs="Arial"/>
          <w:iCs/>
          <w:color w:val="000000" w:themeColor="text1"/>
          <w:szCs w:val="22"/>
          <w:u w:val="single"/>
        </w:rPr>
        <w:t xml:space="preserve">means the forecast annual Total Retail Load </w:t>
      </w:r>
      <w:proofErr w:type="gramStart"/>
      <w:r w:rsidRPr="006E6677">
        <w:rPr>
          <w:rFonts w:cs="Arial"/>
          <w:iCs/>
          <w:color w:val="000000" w:themeColor="text1"/>
          <w:szCs w:val="22"/>
          <w:u w:val="single"/>
        </w:rPr>
        <w:t>less</w:t>
      </w:r>
      <w:proofErr w:type="gramEnd"/>
      <w:r w:rsidRPr="006E6677">
        <w:rPr>
          <w:rFonts w:cs="Arial"/>
          <w:iCs/>
          <w:color w:val="000000" w:themeColor="text1"/>
          <w:szCs w:val="22"/>
          <w:u w:val="single"/>
        </w:rPr>
        <w:t xml:space="preserve"> Existing Resources, NLSLs, Specified Resources added to Tier 1 Allowance Amount, and Consumer-Owned Resources serving On</w:t>
      </w:r>
      <w:ins w:id="5" w:author="Author">
        <w:r w:rsidR="00C70B0C">
          <w:rPr>
            <w:rFonts w:cs="Arial"/>
            <w:iCs/>
            <w:color w:val="000000" w:themeColor="text1"/>
            <w:szCs w:val="22"/>
            <w:u w:val="single"/>
          </w:rPr>
          <w:t>-</w:t>
        </w:r>
      </w:ins>
      <w:r w:rsidRPr="006E6677">
        <w:rPr>
          <w:rFonts w:cs="Arial"/>
          <w:iCs/>
          <w:color w:val="000000" w:themeColor="text1"/>
          <w:szCs w:val="22"/>
          <w:u w:val="single"/>
        </w:rPr>
        <w:t>site Consumer Load, as determined in the Above-CHWM Load Process. </w:t>
      </w:r>
    </w:p>
    <w:p w14:paraId="77E2EE5E" w14:textId="77777777" w:rsidR="00AA432A" w:rsidRPr="006E6677" w:rsidRDefault="00AA432A" w:rsidP="00AA432A">
      <w:pPr>
        <w:ind w:left="720"/>
        <w:rPr>
          <w:rFonts w:cs="Arial"/>
          <w:iCs/>
          <w:color w:val="000000" w:themeColor="text1"/>
          <w:szCs w:val="22"/>
          <w:u w:val="single"/>
        </w:rPr>
      </w:pPr>
    </w:p>
    <w:p w14:paraId="57DF8BD3" w14:textId="56B097B6" w:rsidR="00AA432A" w:rsidRDefault="00AA432A" w:rsidP="00AA432A">
      <w:pPr>
        <w:ind w:left="720"/>
        <w:rPr>
          <w:ins w:id="6" w:author="Author"/>
          <w:rFonts w:cs="Arial"/>
          <w:iCs/>
          <w:color w:val="000000" w:themeColor="text1"/>
          <w:szCs w:val="22"/>
          <w:u w:val="single"/>
        </w:rPr>
      </w:pPr>
      <w:r w:rsidRPr="006E6677">
        <w:rPr>
          <w:rFonts w:cs="Arial"/>
          <w:iCs/>
          <w:color w:val="000000" w:themeColor="text1"/>
          <w:szCs w:val="22"/>
          <w:u w:val="single"/>
        </w:rPr>
        <w:t>“Above-CHWM Load Process”</w:t>
      </w:r>
      <w:r w:rsidRPr="006E6677">
        <w:rPr>
          <w:rFonts w:cs="Arial"/>
          <w:b/>
          <w:bCs/>
          <w:iCs/>
          <w:color w:val="000000" w:themeColor="text1"/>
          <w:szCs w:val="22"/>
          <w:u w:val="single"/>
        </w:rPr>
        <w:t xml:space="preserve"> </w:t>
      </w:r>
      <w:r w:rsidRPr="006E6677">
        <w:rPr>
          <w:rFonts w:cs="Arial"/>
          <w:iCs/>
          <w:color w:val="000000" w:themeColor="text1"/>
          <w:szCs w:val="22"/>
          <w:u w:val="single"/>
        </w:rPr>
        <w:t>means the public process conducted during the Forecast Year prior to each 7(</w:t>
      </w:r>
      <w:proofErr w:type="spellStart"/>
      <w:r w:rsidRPr="006E6677">
        <w:rPr>
          <w:rFonts w:cs="Arial"/>
          <w:iCs/>
          <w:color w:val="000000" w:themeColor="text1"/>
          <w:szCs w:val="22"/>
          <w:u w:val="single"/>
        </w:rPr>
        <w:t>i</w:t>
      </w:r>
      <w:proofErr w:type="spellEnd"/>
      <w:r w:rsidRPr="006E6677">
        <w:rPr>
          <w:rFonts w:cs="Arial"/>
          <w:iCs/>
          <w:color w:val="000000" w:themeColor="text1"/>
          <w:szCs w:val="22"/>
          <w:u w:val="single"/>
        </w:rPr>
        <w:t xml:space="preserve">) Process, in which BPA will calculate the following </w:t>
      </w:r>
      <w:r w:rsidRPr="006E6677">
        <w:rPr>
          <w:rFonts w:cs="Arial"/>
          <w:iCs/>
          <w:color w:val="000000" w:themeColor="text1"/>
          <w:szCs w:val="22"/>
          <w:u w:val="single"/>
        </w:rPr>
        <w:lastRenderedPageBreak/>
        <w:t>values for the upcoming Rate Period:  1) each customer’s Preliminary Net Requirement; 2) Subsequent CHWMs and associated Augmentation, if any; and 3) each customer’s Above-CHWM Load.</w:t>
      </w:r>
    </w:p>
    <w:p w14:paraId="097486AE" w14:textId="77777777" w:rsidR="00161A1B" w:rsidRDefault="00161A1B" w:rsidP="0053512D">
      <w:pPr>
        <w:rPr>
          <w:ins w:id="7" w:author="Author"/>
          <w:rFonts w:cs="Arial"/>
          <w:iCs/>
          <w:color w:val="000000" w:themeColor="text1"/>
          <w:szCs w:val="22"/>
          <w:u w:val="single"/>
        </w:rPr>
      </w:pPr>
    </w:p>
    <w:p w14:paraId="3F675414" w14:textId="08A4095B" w:rsidR="0053512D" w:rsidRDefault="0053512D" w:rsidP="00CB604E">
      <w:pPr>
        <w:rPr>
          <w:rFonts w:cs="Arial"/>
          <w:iCs/>
          <w:color w:val="000000" w:themeColor="text1"/>
          <w:szCs w:val="22"/>
          <w:u w:val="single"/>
        </w:rPr>
      </w:pPr>
    </w:p>
    <w:p w14:paraId="375A0C84" w14:textId="210EF377" w:rsidR="00161A1B" w:rsidRPr="006E6677" w:rsidRDefault="00161A1B" w:rsidP="00CB604E">
      <w:pPr>
        <w:autoSpaceDE w:val="0"/>
        <w:autoSpaceDN w:val="0"/>
        <w:adjustRightInd w:val="0"/>
        <w:rPr>
          <w:rFonts w:cs="Century Schoolbook"/>
          <w:szCs w:val="22"/>
        </w:rPr>
      </w:pPr>
      <w:r w:rsidRPr="006E6677">
        <w:rPr>
          <w:color w:val="000000"/>
          <w:szCs w:val="22"/>
        </w:rPr>
        <w:t xml:space="preserve">“Net Requirement Prior to Resource Removal” or “NetReqPRR” </w:t>
      </w:r>
      <w:r w:rsidRPr="006E6677">
        <w:t xml:space="preserve">means </w:t>
      </w:r>
      <w:r w:rsidRPr="006E6677">
        <w:rPr>
          <w:rFonts w:cs="TimesNewRomanPSMT"/>
          <w:szCs w:val="22"/>
        </w:rPr>
        <w:t xml:space="preserve">BPA’s forecast of </w:t>
      </w:r>
      <w:r w:rsidRPr="006E6677">
        <w:rPr>
          <w:color w:val="FF0000"/>
          <w:szCs w:val="22"/>
        </w:rPr>
        <w:t xml:space="preserve">«Customer </w:t>
      </w:r>
      <w:proofErr w:type="spellStart"/>
      <w:r w:rsidRPr="006E6677">
        <w:rPr>
          <w:color w:val="FF0000"/>
          <w:szCs w:val="22"/>
        </w:rPr>
        <w:t>Name»</w:t>
      </w:r>
      <w:r w:rsidRPr="006E6677">
        <w:rPr>
          <w:szCs w:val="22"/>
        </w:rPr>
        <w:t>’s</w:t>
      </w:r>
      <w:proofErr w:type="spellEnd"/>
      <w:r w:rsidRPr="006E6677">
        <w:rPr>
          <w:szCs w:val="22"/>
        </w:rPr>
        <w:t xml:space="preserve"> Net Requirement </w:t>
      </w:r>
      <w:r w:rsidRPr="006E6677">
        <w:rPr>
          <w:rFonts w:cs="TimesNewRomanPSMT"/>
          <w:szCs w:val="22"/>
        </w:rPr>
        <w:t xml:space="preserve">for each Fiscal Year prior to the removal of any resources </w:t>
      </w:r>
      <w:ins w:id="8" w:author="Author">
        <w:r w:rsidR="00A67D77">
          <w:rPr>
            <w:rFonts w:cs="TimesNewRomanPSMT"/>
            <w:szCs w:val="22"/>
          </w:rPr>
          <w:t xml:space="preserve">for that Fiscal Year </w:t>
        </w:r>
      </w:ins>
      <w:r w:rsidRPr="006E6677">
        <w:rPr>
          <w:rFonts w:cs="TimesNewRomanPSMT"/>
          <w:szCs w:val="22"/>
        </w:rPr>
        <w:t>in accordance with section 10.</w:t>
      </w:r>
    </w:p>
    <w:p w14:paraId="5C990631" w14:textId="77777777" w:rsidR="00161A1B" w:rsidRPr="006E6677" w:rsidRDefault="00161A1B" w:rsidP="00AA432A">
      <w:pPr>
        <w:ind w:left="720"/>
        <w:rPr>
          <w:rFonts w:cs="Arial"/>
          <w:iCs/>
          <w:color w:val="000000" w:themeColor="text1"/>
          <w:szCs w:val="22"/>
          <w:u w:val="single"/>
        </w:rPr>
      </w:pPr>
    </w:p>
    <w:p w14:paraId="30715E9F" w14:textId="2EB4D881" w:rsidR="00AA432A" w:rsidRPr="000D7E11" w:rsidDel="00F92952" w:rsidRDefault="00AA432A" w:rsidP="00DA0824">
      <w:pPr>
        <w:keepNext/>
        <w:rPr>
          <w:del w:id="9" w:author="Author"/>
          <w:rFonts w:cs="Arial"/>
          <w:i/>
          <w:szCs w:val="22"/>
        </w:rPr>
      </w:pPr>
    </w:p>
    <w:p w14:paraId="43EFCAC0" w14:textId="77777777" w:rsidR="00AA432A" w:rsidRPr="000D7E11" w:rsidRDefault="00AA432A" w:rsidP="00DA0824">
      <w:pPr>
        <w:keepNext/>
        <w:rPr>
          <w:rFonts w:cs="Arial"/>
          <w:i/>
          <w:szCs w:val="22"/>
        </w:rPr>
      </w:pPr>
    </w:p>
    <w:p w14:paraId="5FFE7BE6" w14:textId="0847C225" w:rsidR="00DA0824" w:rsidRPr="006E6677" w:rsidRDefault="00DA0824" w:rsidP="00DA0824">
      <w:pPr>
        <w:keepNext/>
        <w:rPr>
          <w:rFonts w:cs="Arial"/>
          <w:i/>
          <w:color w:val="008000"/>
          <w:szCs w:val="22"/>
        </w:rPr>
      </w:pPr>
      <w:r w:rsidRPr="006E6677">
        <w:rPr>
          <w:rFonts w:cs="Arial"/>
          <w:i/>
          <w:color w:val="008000"/>
          <w:szCs w:val="22"/>
        </w:rPr>
        <w:t xml:space="preserve">Include in </w:t>
      </w:r>
      <w:r w:rsidRPr="006E6677">
        <w:rPr>
          <w:rFonts w:cs="Arial"/>
          <w:b/>
          <w:bCs/>
          <w:i/>
          <w:color w:val="008000"/>
          <w:szCs w:val="22"/>
        </w:rPr>
        <w:t>SLICE/BLOCK</w:t>
      </w:r>
      <w:r w:rsidRPr="006E6677">
        <w:rPr>
          <w:rFonts w:cs="Arial"/>
          <w:i/>
          <w:color w:val="008000"/>
          <w:szCs w:val="22"/>
        </w:rPr>
        <w:t xml:space="preserve"> and </w:t>
      </w:r>
      <w:r w:rsidRPr="006E6677">
        <w:rPr>
          <w:rFonts w:cs="Arial"/>
          <w:b/>
          <w:bCs/>
          <w:i/>
          <w:color w:val="008000"/>
          <w:szCs w:val="22"/>
        </w:rPr>
        <w:t>BLOCK</w:t>
      </w:r>
      <w:r w:rsidRPr="006E6677">
        <w:rPr>
          <w:rFonts w:cs="Arial"/>
          <w:i/>
          <w:color w:val="008000"/>
          <w:szCs w:val="22"/>
        </w:rPr>
        <w:t xml:space="preserve"> templates:</w:t>
      </w:r>
    </w:p>
    <w:p w14:paraId="51668D7A" w14:textId="7AD33177" w:rsidR="00053780" w:rsidRPr="006E6677" w:rsidRDefault="00053780" w:rsidP="00053780">
      <w:pPr>
        <w:keepNext/>
        <w:ind w:left="720" w:hanging="720"/>
        <w:rPr>
          <w:szCs w:val="22"/>
        </w:rPr>
      </w:pPr>
      <w:r w:rsidRPr="006E6677">
        <w:rPr>
          <w:b/>
          <w:szCs w:val="22"/>
        </w:rPr>
        <w:t>10.</w:t>
      </w:r>
      <w:r w:rsidRPr="006E6677">
        <w:rPr>
          <w:b/>
          <w:szCs w:val="22"/>
        </w:rPr>
        <w:tab/>
        <w:t>TIER 2 REMARKETING AND RESOURCE REMOVAL</w:t>
      </w:r>
      <w:r w:rsidRPr="006E6677">
        <w:rPr>
          <w:b/>
          <w:i/>
          <w:vanish/>
          <w:color w:val="FF0000"/>
        </w:rPr>
        <w:t>(</w:t>
      </w:r>
      <w:ins w:id="10" w:author="Author">
        <w:r w:rsidR="00DA0824" w:rsidRPr="006E6677">
          <w:rPr>
            <w:b/>
            <w:i/>
            <w:vanish/>
            <w:color w:val="FF0000"/>
          </w:rPr>
          <w:t>XX</w:t>
        </w:r>
      </w:ins>
      <w:r w:rsidRPr="006E6677">
        <w:rPr>
          <w:b/>
          <w:i/>
          <w:vanish/>
          <w:color w:val="FF0000"/>
        </w:rPr>
        <w:t>/</w:t>
      </w:r>
      <w:ins w:id="11" w:author="Author">
        <w:r w:rsidR="00DA0824" w:rsidRPr="006E6677">
          <w:rPr>
            <w:b/>
            <w:i/>
            <w:vanish/>
            <w:color w:val="FF0000"/>
          </w:rPr>
          <w:t>XX</w:t>
        </w:r>
      </w:ins>
      <w:r w:rsidRPr="006E6677">
        <w:rPr>
          <w:b/>
          <w:i/>
          <w:vanish/>
          <w:color w:val="FF0000"/>
        </w:rPr>
        <w:t>/</w:t>
      </w:r>
      <w:ins w:id="12" w:author="Author">
        <w:r w:rsidR="00DA0824" w:rsidRPr="006E6677">
          <w:rPr>
            <w:b/>
            <w:i/>
            <w:vanish/>
            <w:color w:val="FF0000"/>
          </w:rPr>
          <w:t xml:space="preserve">XX </w:t>
        </w:r>
      </w:ins>
      <w:r w:rsidRPr="006E6677">
        <w:rPr>
          <w:b/>
          <w:i/>
          <w:vanish/>
          <w:color w:val="FF0000"/>
        </w:rPr>
        <w:t>Version)</w:t>
      </w:r>
    </w:p>
    <w:p w14:paraId="664E72FC" w14:textId="5EB4364F" w:rsidR="00053780" w:rsidRPr="006E6677" w:rsidRDefault="00053780" w:rsidP="00053780">
      <w:pPr>
        <w:ind w:left="720"/>
        <w:rPr>
          <w:szCs w:val="22"/>
        </w:rPr>
      </w:pPr>
      <w:del w:id="13" w:author="Author">
        <w:r w:rsidRPr="006E6677" w:rsidDel="00A1198C">
          <w:rPr>
            <w:szCs w:val="22"/>
          </w:rPr>
          <w:delText xml:space="preserve">For the purpose of this section 10, any </w:delText>
        </w:r>
      </w:del>
      <w:ins w:id="14" w:author="Author">
        <w:r w:rsidR="00287AD0">
          <w:rPr>
            <w:szCs w:val="22"/>
          </w:rPr>
          <w:t xml:space="preserve">Under this section 10, </w:t>
        </w:r>
        <w:r w:rsidR="006A2669" w:rsidRPr="006E6677">
          <w:rPr>
            <w:rFonts w:cs="Century Schoolbook"/>
            <w:color w:val="FF0000"/>
            <w:szCs w:val="22"/>
          </w:rPr>
          <w:t>«Customer Name»</w:t>
        </w:r>
        <w:r w:rsidR="00287AD0" w:rsidRPr="000D7E11">
          <w:rPr>
            <w:rFonts w:cs="Century Schoolbook"/>
            <w:szCs w:val="22"/>
          </w:rPr>
          <w:t xml:space="preserve"> does </w:t>
        </w:r>
        <w:del w:id="15" w:author="Author">
          <w:r w:rsidR="006A2669" w:rsidRPr="00A8023D" w:rsidDel="00287AD0">
            <w:rPr>
              <w:rFonts w:cs="Century Schoolbook"/>
              <w:szCs w:val="22"/>
            </w:rPr>
            <w:delText>’s</w:delText>
          </w:r>
        </w:del>
        <w:r w:rsidR="00287AD0" w:rsidRPr="00A8023D">
          <w:rPr>
            <w:rFonts w:cs="Century Schoolbook"/>
            <w:szCs w:val="22"/>
          </w:rPr>
          <w:t xml:space="preserve">not </w:t>
        </w:r>
        <w:r w:rsidR="00287AD0">
          <w:rPr>
            <w:rFonts w:cs="Century Schoolbook"/>
            <w:szCs w:val="22"/>
          </w:rPr>
          <w:t>have</w:t>
        </w:r>
        <w:r w:rsidR="006A2669" w:rsidRPr="006E6677">
          <w:rPr>
            <w:szCs w:val="22"/>
          </w:rPr>
          <w:t xml:space="preserve"> </w:t>
        </w:r>
        <w:r w:rsidR="00287AD0" w:rsidRPr="006E6677">
          <w:rPr>
            <w:szCs w:val="22"/>
          </w:rPr>
          <w:t xml:space="preserve">temporary resource removal or remarketing rights </w:t>
        </w:r>
        <w:del w:id="16" w:author="Author">
          <w:r w:rsidR="00287AD0" w:rsidDel="00D472CC">
            <w:rPr>
              <w:szCs w:val="22"/>
            </w:rPr>
            <w:delText>of</w:delText>
          </w:r>
        </w:del>
        <w:r w:rsidR="00D472CC">
          <w:rPr>
            <w:szCs w:val="22"/>
          </w:rPr>
          <w:t>for</w:t>
        </w:r>
        <w:r w:rsidR="00287AD0">
          <w:rPr>
            <w:szCs w:val="22"/>
          </w:rPr>
          <w:t xml:space="preserve"> its</w:t>
        </w:r>
        <w:r w:rsidR="006A2669" w:rsidRPr="006E6677">
          <w:rPr>
            <w:szCs w:val="22"/>
          </w:rPr>
          <w:t xml:space="preserve"> </w:t>
        </w:r>
      </w:ins>
      <w:r w:rsidRPr="006E6677">
        <w:rPr>
          <w:szCs w:val="22"/>
        </w:rPr>
        <w:t xml:space="preserve">Dedicated Resources </w:t>
      </w:r>
      <w:del w:id="17" w:author="Author">
        <w:r w:rsidRPr="006E6677" w:rsidDel="00A865C0">
          <w:rPr>
            <w:szCs w:val="22"/>
          </w:rPr>
          <w:delText>added to</w:delText>
        </w:r>
      </w:del>
      <w:ins w:id="18" w:author="Author">
        <w:r w:rsidR="00A865C0">
          <w:rPr>
            <w:szCs w:val="22"/>
          </w:rPr>
          <w:t>in</w:t>
        </w:r>
      </w:ins>
      <w:r w:rsidRPr="006E6677">
        <w:rPr>
          <w:szCs w:val="22"/>
        </w:rPr>
        <w:t xml:space="preserve"> </w:t>
      </w:r>
      <w:del w:id="19" w:author="Author">
        <w:r w:rsidRPr="006E6677">
          <w:rPr>
            <w:szCs w:val="22"/>
          </w:rPr>
          <w:delText xml:space="preserve">Exhibit </w:delText>
        </w:r>
      </w:del>
      <w:ins w:id="20" w:author="Author">
        <w:r w:rsidR="00287AD0" w:rsidRPr="006E6677">
          <w:rPr>
            <w:szCs w:val="22"/>
          </w:rPr>
          <w:t>Exhibit</w:t>
        </w:r>
        <w:r w:rsidR="00287AD0">
          <w:rPr>
            <w:szCs w:val="22"/>
          </w:rPr>
          <w:t> </w:t>
        </w:r>
      </w:ins>
      <w:r w:rsidRPr="006E6677">
        <w:rPr>
          <w:szCs w:val="22"/>
        </w:rPr>
        <w:t xml:space="preserve">A </w:t>
      </w:r>
      <w:ins w:id="21" w:author="Author">
        <w:r w:rsidR="00A865C0">
          <w:rPr>
            <w:szCs w:val="22"/>
          </w:rPr>
          <w:t xml:space="preserve">added </w:t>
        </w:r>
      </w:ins>
      <w:r w:rsidRPr="006E6677">
        <w:rPr>
          <w:szCs w:val="22"/>
        </w:rPr>
        <w:t xml:space="preserve">pursuant to </w:t>
      </w:r>
      <w:del w:id="22" w:author="Author">
        <w:r w:rsidRPr="006E6677">
          <w:rPr>
            <w:szCs w:val="22"/>
          </w:rPr>
          <w:delText xml:space="preserve">section </w:delText>
        </w:r>
      </w:del>
      <w:ins w:id="23" w:author="Author">
        <w:r w:rsidR="00100948" w:rsidRPr="006E6677">
          <w:rPr>
            <w:szCs w:val="22"/>
          </w:rPr>
          <w:t>section</w:t>
        </w:r>
        <w:r w:rsidR="00100948">
          <w:rPr>
            <w:szCs w:val="22"/>
          </w:rPr>
          <w:t> </w:t>
        </w:r>
      </w:ins>
      <w:del w:id="24" w:author="Author">
        <w:r w:rsidRPr="006E6677" w:rsidDel="006A2669">
          <w:rPr>
            <w:szCs w:val="22"/>
          </w:rPr>
          <w:delText>3.5.3</w:delText>
        </w:r>
      </w:del>
      <w:ins w:id="25" w:author="Author">
        <w:r w:rsidR="006A2669" w:rsidRPr="006E6677">
          <w:rPr>
            <w:szCs w:val="22"/>
          </w:rPr>
          <w:t>3.5.4</w:t>
        </w:r>
      </w:ins>
      <w:r w:rsidRPr="006E6677">
        <w:rPr>
          <w:szCs w:val="22"/>
        </w:rPr>
        <w:t xml:space="preserve"> or </w:t>
      </w:r>
      <w:ins w:id="26" w:author="Author">
        <w:r w:rsidR="00100948">
          <w:rPr>
            <w:szCs w:val="22"/>
          </w:rPr>
          <w:t>section </w:t>
        </w:r>
      </w:ins>
      <w:del w:id="27" w:author="Author">
        <w:r w:rsidRPr="006E6677" w:rsidDel="006A2669">
          <w:rPr>
            <w:szCs w:val="22"/>
          </w:rPr>
          <w:delText>3.5.7</w:delText>
        </w:r>
      </w:del>
      <w:ins w:id="28" w:author="Author">
        <w:r w:rsidR="006A2669" w:rsidRPr="006E6677">
          <w:rPr>
            <w:szCs w:val="22"/>
          </w:rPr>
          <w:t>3.5.8</w:t>
        </w:r>
      </w:ins>
      <w:del w:id="29" w:author="Author">
        <w:r w:rsidRPr="006E6677">
          <w:rPr>
            <w:szCs w:val="22"/>
          </w:rPr>
          <w:delText xml:space="preserve"> do not have temporary resource removal or remarketing rights under this section</w:delText>
        </w:r>
      </w:del>
      <w:r w:rsidRPr="006E6677">
        <w:rPr>
          <w:szCs w:val="22"/>
        </w:rPr>
        <w:t xml:space="preserve">.  In addition, </w:t>
      </w:r>
      <w:ins w:id="30" w:author="Author">
        <w:r w:rsidR="00287AD0">
          <w:rPr>
            <w:szCs w:val="22"/>
          </w:rPr>
          <w:t>under this section</w:t>
        </w:r>
        <w:r w:rsidR="00A8023D">
          <w:rPr>
            <w:szCs w:val="22"/>
          </w:rPr>
          <w:t> </w:t>
        </w:r>
        <w:r w:rsidR="00287AD0">
          <w:rPr>
            <w:szCs w:val="22"/>
          </w:rPr>
          <w:t xml:space="preserve">10, </w:t>
        </w:r>
        <w:r w:rsidR="00287AD0" w:rsidRPr="000D7E11">
          <w:rPr>
            <w:color w:val="FF0000"/>
            <w:szCs w:val="22"/>
          </w:rPr>
          <w:t>«Customer Name»</w:t>
        </w:r>
        <w:r w:rsidR="00287AD0">
          <w:rPr>
            <w:szCs w:val="22"/>
          </w:rPr>
          <w:t xml:space="preserve"> </w:t>
        </w:r>
        <w:r w:rsidR="00287AD0" w:rsidRPr="006E6677">
          <w:rPr>
            <w:szCs w:val="22"/>
          </w:rPr>
          <w:t>do</w:t>
        </w:r>
        <w:r w:rsidR="00287AD0">
          <w:rPr>
            <w:szCs w:val="22"/>
          </w:rPr>
          <w:t>es</w:t>
        </w:r>
        <w:r w:rsidR="00287AD0" w:rsidRPr="006E6677">
          <w:rPr>
            <w:szCs w:val="22"/>
          </w:rPr>
          <w:t xml:space="preserve"> not have temporary resource removal or remarketing rights </w:t>
        </w:r>
        <w:r w:rsidR="00287AD0">
          <w:rPr>
            <w:szCs w:val="22"/>
          </w:rPr>
          <w:t xml:space="preserve">for </w:t>
        </w:r>
      </w:ins>
      <w:r w:rsidRPr="006E6677">
        <w:rPr>
          <w:szCs w:val="22"/>
        </w:rPr>
        <w:t xml:space="preserve">any Dedicated Resource amounts or amounts </w:t>
      </w:r>
      <w:ins w:id="31" w:author="Author">
        <w:r w:rsidR="006A2669" w:rsidRPr="006E6677">
          <w:rPr>
            <w:szCs w:val="22"/>
          </w:rPr>
          <w:t xml:space="preserve">of Firm Requirements Power </w:t>
        </w:r>
      </w:ins>
      <w:r w:rsidRPr="006E6677">
        <w:rPr>
          <w:szCs w:val="22"/>
        </w:rPr>
        <w:t xml:space="preserve">purchased at </w:t>
      </w:r>
      <w:del w:id="32" w:author="Author">
        <w:r w:rsidRPr="006E6677">
          <w:rPr>
            <w:szCs w:val="22"/>
          </w:rPr>
          <w:delText xml:space="preserve">a </w:delText>
        </w:r>
      </w:del>
      <w:r w:rsidRPr="006E6677">
        <w:rPr>
          <w:szCs w:val="22"/>
        </w:rPr>
        <w:t>Tier 2 Rate</w:t>
      </w:r>
      <w:ins w:id="33" w:author="Author">
        <w:r w:rsidR="00100948">
          <w:rPr>
            <w:szCs w:val="22"/>
          </w:rPr>
          <w:t>s</w:t>
        </w:r>
      </w:ins>
      <w:r w:rsidRPr="006E6677">
        <w:rPr>
          <w:szCs w:val="22"/>
        </w:rPr>
        <w:t xml:space="preserve"> that would otherwise be</w:t>
      </w:r>
      <w:del w:id="34" w:author="Author">
        <w:r w:rsidRPr="006E6677" w:rsidDel="00A1198C">
          <w:rPr>
            <w:szCs w:val="22"/>
          </w:rPr>
          <w:delText xml:space="preserve"> made</w:delText>
        </w:r>
      </w:del>
      <w:r w:rsidRPr="006E6677">
        <w:rPr>
          <w:szCs w:val="22"/>
        </w:rPr>
        <w:t xml:space="preserve"> eligible for removal or remarketing due to the addition of resources under </w:t>
      </w:r>
      <w:del w:id="35" w:author="Author">
        <w:r w:rsidRPr="006E6677">
          <w:rPr>
            <w:szCs w:val="22"/>
          </w:rPr>
          <w:delText xml:space="preserve">section </w:delText>
        </w:r>
      </w:del>
      <w:ins w:id="36" w:author="Author">
        <w:r w:rsidR="00100948" w:rsidRPr="006E6677">
          <w:rPr>
            <w:szCs w:val="22"/>
          </w:rPr>
          <w:t>section</w:t>
        </w:r>
        <w:r w:rsidR="00100948">
          <w:rPr>
            <w:szCs w:val="22"/>
          </w:rPr>
          <w:t> </w:t>
        </w:r>
      </w:ins>
      <w:r w:rsidRPr="006E6677">
        <w:rPr>
          <w:szCs w:val="22"/>
          <w:highlight w:val="yellow"/>
        </w:rPr>
        <w:t>3.5.</w:t>
      </w:r>
      <w:del w:id="37" w:author="Author">
        <w:r w:rsidRPr="006E6677">
          <w:rPr>
            <w:szCs w:val="22"/>
            <w:highlight w:val="yellow"/>
          </w:rPr>
          <w:delText>3</w:delText>
        </w:r>
      </w:del>
      <w:ins w:id="38" w:author="Author">
        <w:r w:rsidR="00D472CC">
          <w:rPr>
            <w:szCs w:val="22"/>
          </w:rPr>
          <w:t>4</w:t>
        </w:r>
      </w:ins>
      <w:del w:id="39" w:author="Author">
        <w:r w:rsidRPr="006E6677">
          <w:rPr>
            <w:szCs w:val="22"/>
          </w:rPr>
          <w:delText xml:space="preserve"> do not have temporary resource removal or remarketing rights under this section</w:delText>
        </w:r>
      </w:del>
      <w:r w:rsidRPr="006E6677">
        <w:rPr>
          <w:szCs w:val="22"/>
        </w:rPr>
        <w:t>.</w:t>
      </w:r>
    </w:p>
    <w:p w14:paraId="6A9E1C70" w14:textId="61634526" w:rsidR="00053780" w:rsidRPr="006E6677" w:rsidDel="00AA432A" w:rsidRDefault="00053780" w:rsidP="00053780">
      <w:pPr>
        <w:ind w:left="1440" w:hanging="720"/>
        <w:rPr>
          <w:del w:id="40" w:author="Author"/>
        </w:rPr>
      </w:pPr>
    </w:p>
    <w:p w14:paraId="4DE444D7" w14:textId="06978731" w:rsidR="00161A1B" w:rsidRDefault="00161A1B" w:rsidP="00053780">
      <w:pPr>
        <w:keepNext/>
        <w:autoSpaceDE w:val="0"/>
        <w:autoSpaceDN w:val="0"/>
        <w:adjustRightInd w:val="0"/>
        <w:ind w:left="1440" w:hanging="720"/>
        <w:rPr>
          <w:ins w:id="41" w:author="Author"/>
          <w:rFonts w:cs="Century Schoolbook"/>
          <w:szCs w:val="22"/>
        </w:rPr>
      </w:pPr>
      <w:ins w:id="42" w:author="Author">
        <w:r w:rsidRPr="00CB604E">
          <w:rPr>
            <w:rFonts w:cs="Century Schoolbook"/>
            <w:szCs w:val="22"/>
            <w:highlight w:val="yellow"/>
          </w:rPr>
          <w:t>[Move definition to Sec 2 to get Slice/Block Section 10 to align with LF Section 10]</w:t>
        </w:r>
      </w:ins>
    </w:p>
    <w:p w14:paraId="4EB5EE4C" w14:textId="19B84964" w:rsidR="00053780" w:rsidRPr="006E6677" w:rsidDel="00161A1B" w:rsidRDefault="00053780" w:rsidP="00053780">
      <w:pPr>
        <w:keepNext/>
        <w:autoSpaceDE w:val="0"/>
        <w:autoSpaceDN w:val="0"/>
        <w:adjustRightInd w:val="0"/>
        <w:ind w:left="1440" w:hanging="720"/>
        <w:rPr>
          <w:del w:id="43" w:author="Author"/>
          <w:rFonts w:cs="Century Schoolbook"/>
          <w:b/>
          <w:szCs w:val="22"/>
        </w:rPr>
      </w:pPr>
      <w:del w:id="44" w:author="Author">
        <w:r w:rsidRPr="006E6677" w:rsidDel="00161A1B">
          <w:rPr>
            <w:rFonts w:cs="Century Schoolbook"/>
            <w:szCs w:val="22"/>
          </w:rPr>
          <w:delText>10.1</w:delText>
        </w:r>
        <w:r w:rsidRPr="006E6677" w:rsidDel="00161A1B">
          <w:rPr>
            <w:rFonts w:cs="Century Schoolbook"/>
            <w:szCs w:val="22"/>
          </w:rPr>
          <w:tab/>
        </w:r>
        <w:r w:rsidRPr="006E6677" w:rsidDel="00161A1B">
          <w:rPr>
            <w:rFonts w:cs="Century Schoolbook"/>
            <w:b/>
            <w:szCs w:val="22"/>
          </w:rPr>
          <w:delText>Definition of Preliminary Net Requirement</w:delText>
        </w:r>
      </w:del>
    </w:p>
    <w:p w14:paraId="3483ABE2" w14:textId="78261521" w:rsidR="00053780" w:rsidRPr="006E6677" w:rsidDel="00161A1B" w:rsidRDefault="00053780" w:rsidP="00053780">
      <w:pPr>
        <w:autoSpaceDE w:val="0"/>
        <w:autoSpaceDN w:val="0"/>
        <w:adjustRightInd w:val="0"/>
        <w:ind w:left="1440"/>
        <w:rPr>
          <w:del w:id="45" w:author="Author"/>
          <w:rFonts w:cs="Century Schoolbook"/>
          <w:szCs w:val="22"/>
        </w:rPr>
      </w:pPr>
      <w:del w:id="46" w:author="Author">
        <w:r w:rsidRPr="006E6677" w:rsidDel="00161A1B">
          <w:rPr>
            <w:color w:val="000000"/>
            <w:szCs w:val="22"/>
          </w:rPr>
          <w:delText>“</w:delText>
        </w:r>
        <w:r w:rsidRPr="006E6677" w:rsidDel="00AA432A">
          <w:rPr>
            <w:color w:val="000000"/>
            <w:szCs w:val="22"/>
          </w:rPr>
          <w:delText xml:space="preserve">Preliminary </w:delText>
        </w:r>
        <w:r w:rsidRPr="006E6677" w:rsidDel="00161A1B">
          <w:rPr>
            <w:color w:val="000000"/>
            <w:szCs w:val="22"/>
          </w:rPr>
          <w:delText xml:space="preserve">Net Requirement” </w:delText>
        </w:r>
        <w:r w:rsidRPr="006E6677" w:rsidDel="00161A1B">
          <w:delText xml:space="preserve">means </w:delText>
        </w:r>
        <w:r w:rsidRPr="006E6677" w:rsidDel="00161A1B">
          <w:rPr>
            <w:rFonts w:cs="TimesNewRomanPSMT"/>
            <w:szCs w:val="22"/>
          </w:rPr>
          <w:delText xml:space="preserve">BPA’s forecast of </w:delText>
        </w:r>
        <w:r w:rsidRPr="006E6677" w:rsidDel="00161A1B">
          <w:rPr>
            <w:color w:val="FF0000"/>
            <w:szCs w:val="22"/>
          </w:rPr>
          <w:delText>«Customer Name»</w:delText>
        </w:r>
        <w:r w:rsidRPr="006E6677" w:rsidDel="00161A1B">
          <w:rPr>
            <w:szCs w:val="22"/>
          </w:rPr>
          <w:delText xml:space="preserve">’s Net Requirement </w:delText>
        </w:r>
        <w:r w:rsidRPr="006E6677" w:rsidDel="00161A1B">
          <w:rPr>
            <w:rFonts w:cs="TimesNewRomanPSMT"/>
            <w:szCs w:val="22"/>
          </w:rPr>
          <w:delText>for each Fiscal Year prior to the removal of any resources in accordance with this section 10.</w:delText>
        </w:r>
      </w:del>
    </w:p>
    <w:p w14:paraId="3A65C183" w14:textId="77777777" w:rsidR="00053780" w:rsidRPr="006E6677" w:rsidRDefault="00053780" w:rsidP="00053780">
      <w:pPr>
        <w:pStyle w:val="BodyText21"/>
        <w:autoSpaceDE w:val="0"/>
        <w:autoSpaceDN w:val="0"/>
        <w:adjustRightInd w:val="0"/>
        <w:rPr>
          <w:rFonts w:cs="Century Schoolbook"/>
          <w:szCs w:val="22"/>
        </w:rPr>
      </w:pPr>
    </w:p>
    <w:p w14:paraId="6CBD9235" w14:textId="20A94C65" w:rsidR="00053780" w:rsidRPr="006E6677" w:rsidRDefault="00053780" w:rsidP="00053780">
      <w:pPr>
        <w:keepNext/>
        <w:autoSpaceDE w:val="0"/>
        <w:autoSpaceDN w:val="0"/>
        <w:adjustRightInd w:val="0"/>
        <w:ind w:left="1440" w:hanging="720"/>
        <w:rPr>
          <w:rFonts w:cs="Century Schoolbook"/>
          <w:szCs w:val="22"/>
        </w:rPr>
      </w:pPr>
      <w:del w:id="47" w:author="Author">
        <w:r w:rsidRPr="006E6677" w:rsidDel="00161A1B">
          <w:rPr>
            <w:rFonts w:cs="Century Schoolbook"/>
            <w:szCs w:val="22"/>
          </w:rPr>
          <w:delText>10.2</w:delText>
        </w:r>
      </w:del>
      <w:ins w:id="48" w:author="Author">
        <w:r w:rsidR="00161A1B">
          <w:rPr>
            <w:rFonts w:cs="Century Schoolbook"/>
            <w:szCs w:val="22"/>
          </w:rPr>
          <w:t>10.1</w:t>
        </w:r>
      </w:ins>
      <w:r w:rsidRPr="006E6677">
        <w:rPr>
          <w:rFonts w:cs="Century Schoolbook"/>
          <w:szCs w:val="22"/>
        </w:rPr>
        <w:tab/>
      </w:r>
      <w:ins w:id="49" w:author="Author">
        <w:r w:rsidR="006E6677" w:rsidRPr="00CB604E">
          <w:rPr>
            <w:rFonts w:cs="Century Schoolbook"/>
            <w:b/>
            <w:bCs/>
            <w:szCs w:val="22"/>
          </w:rPr>
          <w:t>New</w:t>
        </w:r>
        <w:r w:rsidR="006E6677" w:rsidRPr="006E6677">
          <w:rPr>
            <w:rFonts w:cs="Century Schoolbook"/>
            <w:szCs w:val="22"/>
          </w:rPr>
          <w:t xml:space="preserve"> </w:t>
        </w:r>
      </w:ins>
      <w:r w:rsidRPr="006E6677">
        <w:rPr>
          <w:rFonts w:cs="Century Schoolbook"/>
          <w:b/>
          <w:szCs w:val="22"/>
        </w:rPr>
        <w:t xml:space="preserve">Resource Removal and Remarketing of </w:t>
      </w:r>
      <w:commentRangeStart w:id="50"/>
      <w:r w:rsidRPr="006E6677">
        <w:rPr>
          <w:rFonts w:cs="Century Schoolbook"/>
          <w:b/>
          <w:szCs w:val="22"/>
        </w:rPr>
        <w:t xml:space="preserve">Tier 2 </w:t>
      </w:r>
      <w:ins w:id="51" w:author="Author">
        <w:r w:rsidR="00BA1295">
          <w:rPr>
            <w:rFonts w:cs="Century Schoolbook"/>
            <w:b/>
            <w:szCs w:val="22"/>
          </w:rPr>
          <w:t xml:space="preserve">Rate </w:t>
        </w:r>
      </w:ins>
      <w:r w:rsidRPr="006E6677">
        <w:rPr>
          <w:rFonts w:cs="Century Schoolbook"/>
          <w:b/>
          <w:szCs w:val="22"/>
        </w:rPr>
        <w:t xml:space="preserve">Purchase </w:t>
      </w:r>
      <w:ins w:id="52" w:author="Ryan Neale" w:date="2024-10-11T15:02:00Z" w16du:dateUtc="2024-10-11T22:02:00Z">
        <w:r w:rsidR="000D621E">
          <w:rPr>
            <w:rFonts w:cs="Century Schoolbook"/>
            <w:b/>
            <w:szCs w:val="22"/>
          </w:rPr>
          <w:t>Oblig</w:t>
        </w:r>
      </w:ins>
      <w:ins w:id="53" w:author="Ryan Neale" w:date="2024-10-11T15:03:00Z" w16du:dateUtc="2024-10-11T22:03:00Z">
        <w:r w:rsidR="000D621E">
          <w:rPr>
            <w:rFonts w:cs="Century Schoolbook"/>
            <w:b/>
            <w:szCs w:val="22"/>
          </w:rPr>
          <w:t xml:space="preserve">ation </w:t>
        </w:r>
      </w:ins>
      <w:r w:rsidRPr="006E6677">
        <w:rPr>
          <w:rFonts w:cs="Century Schoolbook"/>
          <w:b/>
          <w:szCs w:val="22"/>
        </w:rPr>
        <w:t xml:space="preserve">Amounts </w:t>
      </w:r>
      <w:commentRangeEnd w:id="50"/>
      <w:r w:rsidR="00497B11">
        <w:rPr>
          <w:rStyle w:val="CommentReference"/>
        </w:rPr>
        <w:commentReference w:id="50"/>
      </w:r>
      <w:del w:id="54" w:author="Author">
        <w:r w:rsidRPr="006E6677" w:rsidDel="00531FC7">
          <w:rPr>
            <w:rFonts w:cs="Century Schoolbook"/>
            <w:b/>
            <w:szCs w:val="22"/>
          </w:rPr>
          <w:delText>– First Fiscal Year of Each Rate Period</w:delText>
        </w:r>
      </w:del>
    </w:p>
    <w:p w14:paraId="63EEAB37" w14:textId="124237DF" w:rsidR="006E6677" w:rsidRPr="006E6677" w:rsidRDefault="00FE71FE" w:rsidP="00053780">
      <w:pPr>
        <w:autoSpaceDE w:val="0"/>
        <w:autoSpaceDN w:val="0"/>
        <w:adjustRightInd w:val="0"/>
        <w:ind w:left="1440"/>
        <w:rPr>
          <w:ins w:id="55" w:author="Author"/>
          <w:rFonts w:cs="Century Schoolbook"/>
          <w:szCs w:val="22"/>
        </w:rPr>
      </w:pPr>
      <w:ins w:id="56" w:author="Author">
        <w:r w:rsidRPr="00754C1E">
          <w:rPr>
            <w:rFonts w:cs="Century Schoolbook"/>
            <w:szCs w:val="22"/>
          </w:rPr>
          <w:t xml:space="preserve">By </w:t>
        </w:r>
        <w:r w:rsidR="009D0A85">
          <w:rPr>
            <w:rFonts w:cs="Century Schoolbook"/>
            <w:szCs w:val="22"/>
          </w:rPr>
          <w:t>July 3</w:t>
        </w:r>
        <w:r w:rsidR="002253F9">
          <w:rPr>
            <w:rFonts w:cs="Century Schoolbook"/>
            <w:szCs w:val="22"/>
          </w:rPr>
          <w:t>1</w:t>
        </w:r>
        <w:r w:rsidRPr="00754C1E">
          <w:rPr>
            <w:rFonts w:cs="Century Schoolbook"/>
            <w:szCs w:val="22"/>
          </w:rPr>
          <w:t xml:space="preserve">, </w:t>
        </w:r>
        <w:proofErr w:type="gramStart"/>
        <w:r w:rsidRPr="00754C1E">
          <w:rPr>
            <w:rFonts w:cs="Century Schoolbook"/>
            <w:szCs w:val="22"/>
          </w:rPr>
          <w:t>202</w:t>
        </w:r>
        <w:r>
          <w:rPr>
            <w:rFonts w:cs="Century Schoolbook"/>
            <w:szCs w:val="22"/>
          </w:rPr>
          <w:t>8</w:t>
        </w:r>
        <w:proofErr w:type="gramEnd"/>
        <w:r w:rsidRPr="00754C1E">
          <w:rPr>
            <w:rFonts w:cs="Century Schoolbook"/>
            <w:szCs w:val="22"/>
          </w:rPr>
          <w:t xml:space="preserve"> and by each </w:t>
        </w:r>
        <w:r w:rsidR="009D0A85">
          <w:rPr>
            <w:rFonts w:cs="Century Schoolbook"/>
            <w:szCs w:val="22"/>
          </w:rPr>
          <w:t>Ju</w:t>
        </w:r>
        <w:r w:rsidR="002253F9">
          <w:rPr>
            <w:rFonts w:cs="Century Schoolbook"/>
            <w:szCs w:val="22"/>
          </w:rPr>
          <w:t>ly</w:t>
        </w:r>
        <w:r w:rsidR="009D0A85">
          <w:rPr>
            <w:rFonts w:cs="Century Schoolbook"/>
            <w:szCs w:val="22"/>
          </w:rPr>
          <w:t xml:space="preserve"> 3</w:t>
        </w:r>
        <w:r w:rsidR="002253F9">
          <w:rPr>
            <w:rFonts w:cs="Century Schoolbook"/>
            <w:szCs w:val="22"/>
          </w:rPr>
          <w:t>1</w:t>
        </w:r>
        <w:r w:rsidRPr="00754C1E">
          <w:rPr>
            <w:rFonts w:cs="Century Schoolbook"/>
            <w:szCs w:val="22"/>
          </w:rPr>
          <w:t xml:space="preserve"> thereafter, BPA shall calculate </w:t>
        </w:r>
        <w:r w:rsidRPr="006E6677">
          <w:rPr>
            <w:rFonts w:cs="Century Schoolbook"/>
            <w:color w:val="FF0000"/>
            <w:szCs w:val="22"/>
          </w:rPr>
          <w:t xml:space="preserve">«Customer </w:t>
        </w:r>
        <w:proofErr w:type="spellStart"/>
        <w:r w:rsidRPr="006E6677">
          <w:rPr>
            <w:rFonts w:cs="Century Schoolbook"/>
            <w:color w:val="FF0000"/>
            <w:szCs w:val="22"/>
          </w:rPr>
          <w:t>Name»</w:t>
        </w:r>
        <w:r w:rsidRPr="00754C1E">
          <w:rPr>
            <w:rFonts w:cs="Century Schoolbook"/>
            <w:szCs w:val="22"/>
          </w:rPr>
          <w:t>’s</w:t>
        </w:r>
        <w:proofErr w:type="spellEnd"/>
        <w:r>
          <w:rPr>
            <w:rFonts w:cs="Century Schoolbook"/>
            <w:color w:val="FF0000"/>
            <w:szCs w:val="22"/>
          </w:rPr>
          <w:t xml:space="preserve"> </w:t>
        </w:r>
        <w:r w:rsidRPr="000D7E11">
          <w:rPr>
            <w:rFonts w:cs="Century Schoolbook"/>
            <w:szCs w:val="22"/>
          </w:rPr>
          <w:t>New Resource Removal and remarketing o</w:t>
        </w:r>
        <w:r>
          <w:rPr>
            <w:rFonts w:cs="Century Schoolbook"/>
            <w:szCs w:val="22"/>
          </w:rPr>
          <w:t>f</w:t>
        </w:r>
        <w:r w:rsidRPr="000D7E11">
          <w:rPr>
            <w:rFonts w:cs="Century Schoolbook"/>
            <w:szCs w:val="22"/>
          </w:rPr>
          <w:t xml:space="preserve"> Tier 2 Rate purchase amounts</w:t>
        </w:r>
        <w:r>
          <w:rPr>
            <w:rFonts w:cs="Century Schoolbook"/>
            <w:szCs w:val="22"/>
          </w:rPr>
          <w:t xml:space="preserve"> for the upcoming Fiscal Year</w:t>
        </w:r>
        <w:r w:rsidRPr="00754C1E">
          <w:rPr>
            <w:rFonts w:cs="Century Schoolbook"/>
            <w:szCs w:val="22"/>
          </w:rPr>
          <w:t>, if applicable.</w:t>
        </w:r>
        <w:r w:rsidR="00620441">
          <w:rPr>
            <w:rFonts w:cs="Century Schoolbook"/>
            <w:szCs w:val="22"/>
          </w:rPr>
          <w:t xml:space="preserve"> </w:t>
        </w:r>
        <w:r w:rsidR="00331C20">
          <w:rPr>
            <w:rFonts w:cs="Century Schoolbook"/>
            <w:szCs w:val="22"/>
          </w:rPr>
          <w:t xml:space="preserve"> </w:t>
        </w:r>
      </w:ins>
      <w:r w:rsidR="00053780" w:rsidRPr="006E6677">
        <w:rPr>
          <w:rFonts w:cs="Century Schoolbook"/>
          <w:szCs w:val="22"/>
        </w:rPr>
        <w:t xml:space="preserve">If </w:t>
      </w:r>
      <w:r w:rsidR="00053780" w:rsidRPr="006E6677">
        <w:rPr>
          <w:rFonts w:cs="Century Schoolbook"/>
          <w:color w:val="FF0000"/>
          <w:szCs w:val="22"/>
        </w:rPr>
        <w:t xml:space="preserve">«Customer </w:t>
      </w:r>
      <w:proofErr w:type="spellStart"/>
      <w:r w:rsidR="00053780" w:rsidRPr="006E6677">
        <w:rPr>
          <w:rFonts w:cs="Century Schoolbook"/>
          <w:color w:val="FF0000"/>
          <w:szCs w:val="22"/>
        </w:rPr>
        <w:t>Name»</w:t>
      </w:r>
      <w:r w:rsidR="00053780" w:rsidRPr="006E6677">
        <w:rPr>
          <w:rFonts w:cs="Century Schoolbook"/>
          <w:szCs w:val="22"/>
        </w:rPr>
        <w:t>’s</w:t>
      </w:r>
      <w:proofErr w:type="spellEnd"/>
      <w:r w:rsidR="00053780" w:rsidRPr="006E6677">
        <w:rPr>
          <w:rFonts w:cs="Century Schoolbook"/>
          <w:szCs w:val="22"/>
        </w:rPr>
        <w:t xml:space="preserve"> </w:t>
      </w:r>
      <w:del w:id="57" w:author="Author">
        <w:r w:rsidR="00053780" w:rsidRPr="006E6677" w:rsidDel="00AA432A">
          <w:rPr>
            <w:rFonts w:cs="Century Schoolbook"/>
            <w:szCs w:val="22"/>
          </w:rPr>
          <w:delText>Preliminary Net Requirement</w:delText>
        </w:r>
      </w:del>
      <w:ins w:id="58" w:author="Author">
        <w:r w:rsidR="00B64126">
          <w:rPr>
            <w:rFonts w:cs="Century Schoolbook"/>
            <w:szCs w:val="22"/>
          </w:rPr>
          <w:t>Net</w:t>
        </w:r>
        <w:r w:rsidR="00100948">
          <w:rPr>
            <w:rFonts w:cs="Century Schoolbook"/>
            <w:szCs w:val="22"/>
          </w:rPr>
          <w:t xml:space="preserve"> </w:t>
        </w:r>
        <w:r w:rsidR="00B64126">
          <w:rPr>
            <w:rFonts w:cs="Century Schoolbook"/>
            <w:szCs w:val="22"/>
          </w:rPr>
          <w:t>Req</w:t>
        </w:r>
        <w:r w:rsidR="00100948">
          <w:rPr>
            <w:rFonts w:cs="Century Schoolbook"/>
            <w:szCs w:val="22"/>
          </w:rPr>
          <w:t xml:space="preserve">uirement </w:t>
        </w:r>
        <w:r w:rsidR="00B64126">
          <w:rPr>
            <w:rFonts w:cs="Century Schoolbook"/>
            <w:szCs w:val="22"/>
          </w:rPr>
          <w:t>P</w:t>
        </w:r>
        <w:r w:rsidR="00100948">
          <w:rPr>
            <w:rFonts w:cs="Century Schoolbook"/>
            <w:szCs w:val="22"/>
          </w:rPr>
          <w:t xml:space="preserve">rior to </w:t>
        </w:r>
        <w:r w:rsidR="00B64126">
          <w:rPr>
            <w:rFonts w:cs="Century Schoolbook"/>
            <w:szCs w:val="22"/>
          </w:rPr>
          <w:t>R</w:t>
        </w:r>
        <w:r w:rsidR="00100948">
          <w:rPr>
            <w:rFonts w:cs="Century Schoolbook"/>
            <w:szCs w:val="22"/>
          </w:rPr>
          <w:t xml:space="preserve">esource </w:t>
        </w:r>
        <w:r w:rsidR="00B64126">
          <w:rPr>
            <w:rFonts w:cs="Century Schoolbook"/>
            <w:szCs w:val="22"/>
          </w:rPr>
          <w:t>R</w:t>
        </w:r>
        <w:r w:rsidR="00100948">
          <w:rPr>
            <w:rFonts w:cs="Century Schoolbook"/>
            <w:szCs w:val="22"/>
          </w:rPr>
          <w:t>emoval</w:t>
        </w:r>
        <w:r w:rsidR="00B64126">
          <w:rPr>
            <w:rFonts w:cs="Century Schoolbook"/>
            <w:szCs w:val="22"/>
          </w:rPr>
          <w:t xml:space="preserve"> </w:t>
        </w:r>
      </w:ins>
      <w:r w:rsidR="00053780" w:rsidRPr="006E6677">
        <w:rPr>
          <w:rFonts w:cs="Century Schoolbook"/>
          <w:szCs w:val="22"/>
        </w:rPr>
        <w:t xml:space="preserve">for the </w:t>
      </w:r>
      <w:del w:id="59" w:author="Author">
        <w:r w:rsidR="00053780" w:rsidRPr="006E6677" w:rsidDel="00531FC7">
          <w:rPr>
            <w:rFonts w:cs="Century Schoolbook"/>
            <w:szCs w:val="22"/>
          </w:rPr>
          <w:delText xml:space="preserve">first </w:delText>
        </w:r>
      </w:del>
      <w:ins w:id="60" w:author="Author">
        <w:r w:rsidR="00531FC7">
          <w:rPr>
            <w:rFonts w:cs="Century Schoolbook"/>
            <w:szCs w:val="22"/>
          </w:rPr>
          <w:t>upcoming</w:t>
        </w:r>
        <w:r w:rsidR="00531FC7" w:rsidRPr="006E6677">
          <w:rPr>
            <w:rFonts w:cs="Century Schoolbook"/>
            <w:szCs w:val="22"/>
          </w:rPr>
          <w:t xml:space="preserve"> </w:t>
        </w:r>
      </w:ins>
      <w:r w:rsidR="00053780" w:rsidRPr="006E6677">
        <w:rPr>
          <w:rFonts w:cs="Century Schoolbook"/>
          <w:szCs w:val="22"/>
        </w:rPr>
        <w:t xml:space="preserve">Fiscal Year </w:t>
      </w:r>
      <w:del w:id="61" w:author="Author">
        <w:r w:rsidR="00053780" w:rsidRPr="006E6677" w:rsidDel="00531FC7">
          <w:rPr>
            <w:rFonts w:cs="Century Schoolbook"/>
            <w:szCs w:val="22"/>
          </w:rPr>
          <w:delText xml:space="preserve">of an upcoming Rate Period </w:delText>
        </w:r>
      </w:del>
      <w:r w:rsidR="00053780" w:rsidRPr="006E6677">
        <w:rPr>
          <w:rFonts w:cs="Century Schoolbook"/>
          <w:szCs w:val="22"/>
        </w:rPr>
        <w:t>is less than the sum of:  (1) </w:t>
      </w:r>
      <w:r w:rsidR="00053780" w:rsidRPr="006E6677">
        <w:rPr>
          <w:rFonts w:cs="Century Schoolbook"/>
          <w:color w:val="FF0000"/>
          <w:szCs w:val="22"/>
        </w:rPr>
        <w:t xml:space="preserve">«Customer </w:t>
      </w:r>
      <w:proofErr w:type="spellStart"/>
      <w:r w:rsidR="00053780" w:rsidRPr="006E6677">
        <w:rPr>
          <w:rFonts w:cs="Century Schoolbook"/>
          <w:color w:val="FF0000"/>
          <w:szCs w:val="22"/>
        </w:rPr>
        <w:t>Name»</w:t>
      </w:r>
      <w:r w:rsidR="00053780" w:rsidRPr="006E6677">
        <w:rPr>
          <w:rFonts w:cs="Century Schoolbook"/>
          <w:szCs w:val="22"/>
        </w:rPr>
        <w:t>’s</w:t>
      </w:r>
      <w:proofErr w:type="spellEnd"/>
      <w:r w:rsidR="00053780" w:rsidRPr="006E6677">
        <w:rPr>
          <w:rFonts w:cs="Century Schoolbook"/>
          <w:szCs w:val="22"/>
        </w:rPr>
        <w:t xml:space="preserve"> </w:t>
      </w:r>
      <w:ins w:id="62" w:author="Author">
        <w:r w:rsidR="00E10537" w:rsidRPr="006E6677">
          <w:rPr>
            <w:rFonts w:cs="Century Schoolbook"/>
            <w:szCs w:val="22"/>
          </w:rPr>
          <w:t>C</w:t>
        </w:r>
      </w:ins>
      <w:del w:id="63" w:author="Author">
        <w:r w:rsidR="00053780" w:rsidRPr="006E6677" w:rsidDel="00E10537">
          <w:rPr>
            <w:rFonts w:cs="Century Schoolbook"/>
            <w:szCs w:val="22"/>
          </w:rPr>
          <w:delText>R</w:delText>
        </w:r>
      </w:del>
      <w:r w:rsidR="00053780" w:rsidRPr="006E6677">
        <w:rPr>
          <w:rFonts w:cs="Century Schoolbook"/>
          <w:szCs w:val="22"/>
        </w:rPr>
        <w:t xml:space="preserve">HWM, </w:t>
      </w:r>
      <w:del w:id="64" w:author="Author">
        <w:r w:rsidR="00053780" w:rsidRPr="006E6677">
          <w:rPr>
            <w:rFonts w:cs="Century Schoolbook"/>
            <w:szCs w:val="22"/>
          </w:rPr>
          <w:delText xml:space="preserve">and </w:delText>
        </w:r>
      </w:del>
      <w:r w:rsidR="00053780" w:rsidRPr="006E6677">
        <w:rPr>
          <w:rFonts w:cs="Century Schoolbook"/>
          <w:szCs w:val="22"/>
        </w:rPr>
        <w:t>(2)</w:t>
      </w:r>
      <w:del w:id="65" w:author="Author">
        <w:r w:rsidR="00053780" w:rsidRPr="006E6677" w:rsidDel="006E6677">
          <w:rPr>
            <w:rFonts w:cs="Century Schoolbook"/>
            <w:szCs w:val="22"/>
          </w:rPr>
          <w:delText> </w:delText>
        </w:r>
      </w:del>
      <w:ins w:id="66" w:author="Author">
        <w:r w:rsidR="006E6677" w:rsidRPr="006E6677">
          <w:rPr>
            <w:rFonts w:cs="Century Schoolbook"/>
            <w:szCs w:val="22"/>
          </w:rPr>
          <w:t xml:space="preserve"> </w:t>
        </w:r>
      </w:ins>
      <w:r w:rsidR="00053780" w:rsidRPr="006E6677">
        <w:rPr>
          <w:rFonts w:cs="Century Schoolbook"/>
          <w:color w:val="FF0000"/>
          <w:szCs w:val="22"/>
        </w:rPr>
        <w:t xml:space="preserve">«Customer </w:t>
      </w:r>
      <w:proofErr w:type="spellStart"/>
      <w:r w:rsidR="00053780" w:rsidRPr="006E6677">
        <w:rPr>
          <w:rFonts w:cs="Century Schoolbook"/>
          <w:color w:val="FF0000"/>
          <w:szCs w:val="22"/>
        </w:rPr>
        <w:t>Name»</w:t>
      </w:r>
      <w:r w:rsidR="00053780" w:rsidRPr="006E6677">
        <w:rPr>
          <w:rFonts w:cs="Century Schoolbook"/>
          <w:szCs w:val="22"/>
        </w:rPr>
        <w:t>’s</w:t>
      </w:r>
      <w:proofErr w:type="spellEnd"/>
      <w:r w:rsidR="00053780" w:rsidRPr="006E6677">
        <w:rPr>
          <w:rFonts w:cs="Century Schoolbook"/>
          <w:szCs w:val="22"/>
        </w:rPr>
        <w:t xml:space="preserve"> Tier 2 Rate purchase </w:t>
      </w:r>
      <w:ins w:id="67" w:author="Ryan Neale" w:date="2024-10-11T15:03:00Z" w16du:dateUtc="2024-10-11T22:03:00Z">
        <w:r w:rsidR="000D621E">
          <w:rPr>
            <w:rFonts w:cs="Century Schoolbook"/>
            <w:szCs w:val="22"/>
          </w:rPr>
          <w:t xml:space="preserve">obligation </w:t>
        </w:r>
      </w:ins>
      <w:r w:rsidR="00053780" w:rsidRPr="006E6677">
        <w:rPr>
          <w:rFonts w:cs="Century Schoolbook"/>
          <w:szCs w:val="22"/>
        </w:rPr>
        <w:t xml:space="preserve">amounts, as stated in Exhibit C, </w:t>
      </w:r>
      <w:ins w:id="68" w:author="Author">
        <w:r w:rsidR="006E6677" w:rsidRPr="006E6677">
          <w:rPr>
            <w:rFonts w:cs="Century Schoolbook"/>
            <w:szCs w:val="22"/>
          </w:rPr>
          <w:t>and (3)</w:t>
        </w:r>
        <w:del w:id="69" w:author="Author">
          <w:r w:rsidR="006E6677" w:rsidRPr="00936B71">
            <w:rPr>
              <w:rFonts w:cs="Century Schoolbook"/>
              <w:szCs w:val="22"/>
              <w:rPrChange w:id="70" w:author="Author">
                <w:rPr>
                  <w:rFonts w:cs="Century Schoolbook"/>
                  <w:color w:val="FF0000"/>
                  <w:szCs w:val="22"/>
                </w:rPr>
              </w:rPrChange>
            </w:rPr>
            <w:delText xml:space="preserve"> </w:delText>
          </w:r>
        </w:del>
        <w:r w:rsidR="00100948" w:rsidRPr="00936B71">
          <w:rPr>
            <w:rFonts w:cs="Century Schoolbook"/>
            <w:szCs w:val="22"/>
            <w:rPrChange w:id="71" w:author="Author">
              <w:rPr>
                <w:rFonts w:cs="Century Schoolbook"/>
                <w:color w:val="FF0000"/>
                <w:szCs w:val="22"/>
              </w:rPr>
            </w:rPrChange>
          </w:rPr>
          <w:t> </w:t>
        </w:r>
        <w:r w:rsidR="006E6677" w:rsidRPr="006E6677">
          <w:rPr>
            <w:rFonts w:cs="Century Schoolbook"/>
            <w:color w:val="FF0000"/>
            <w:szCs w:val="22"/>
          </w:rPr>
          <w:t xml:space="preserve">«Customer </w:t>
        </w:r>
        <w:proofErr w:type="spellStart"/>
        <w:r w:rsidR="006E6677" w:rsidRPr="006E6677">
          <w:rPr>
            <w:rFonts w:cs="Century Schoolbook"/>
            <w:color w:val="FF0000"/>
            <w:szCs w:val="22"/>
          </w:rPr>
          <w:t>Name»</w:t>
        </w:r>
        <w:r w:rsidR="006E6677" w:rsidRPr="006E6677">
          <w:rPr>
            <w:rFonts w:cs="Century Schoolbook"/>
            <w:szCs w:val="22"/>
          </w:rPr>
          <w:t>’s</w:t>
        </w:r>
        <w:proofErr w:type="spellEnd"/>
        <w:r w:rsidR="006E6677" w:rsidRPr="006E6677">
          <w:rPr>
            <w:rFonts w:cs="Century Schoolbook"/>
            <w:szCs w:val="22"/>
          </w:rPr>
          <w:t xml:space="preserve"> New Resource amounts serving Above-CHWM Load as stated in Exhibit</w:t>
        </w:r>
        <w:del w:id="72" w:author="Author">
          <w:r w:rsidR="006E6677" w:rsidRPr="006E6677">
            <w:rPr>
              <w:rFonts w:cs="Century Schoolbook"/>
              <w:szCs w:val="22"/>
            </w:rPr>
            <w:delText xml:space="preserve"> </w:delText>
          </w:r>
        </w:del>
        <w:r w:rsidR="00100948">
          <w:rPr>
            <w:rFonts w:cs="Century Schoolbook"/>
            <w:szCs w:val="22"/>
          </w:rPr>
          <w:t> </w:t>
        </w:r>
        <w:r w:rsidR="006E6677" w:rsidRPr="006E6677">
          <w:rPr>
            <w:rFonts w:cs="Century Schoolbook"/>
            <w:szCs w:val="22"/>
          </w:rPr>
          <w:t xml:space="preserve">A, </w:t>
        </w:r>
      </w:ins>
      <w:r w:rsidR="000B5234" w:rsidRPr="006E6677">
        <w:rPr>
          <w:rFonts w:cs="Century Schoolbook"/>
          <w:szCs w:val="22"/>
        </w:rPr>
        <w:t xml:space="preserve"> then</w:t>
      </w:r>
      <w:del w:id="73" w:author="Author">
        <w:r w:rsidR="000B5234" w:rsidRPr="006E6677" w:rsidDel="006E6677">
          <w:rPr>
            <w:rFonts w:cs="Century Schoolbook"/>
            <w:szCs w:val="22"/>
          </w:rPr>
          <w:delText xml:space="preserve"> eligible resources serving Above-CHWM load </w:delText>
        </w:r>
        <w:r w:rsidR="00053780" w:rsidRPr="006E6677" w:rsidDel="006E6677">
          <w:rPr>
            <w:rFonts w:cs="Century Schoolbook"/>
            <w:szCs w:val="22"/>
          </w:rPr>
          <w:delText xml:space="preserve">then </w:delText>
        </w:r>
        <w:r w:rsidR="000B5234" w:rsidRPr="006E6677" w:rsidDel="006E6677">
          <w:rPr>
            <w:rFonts w:cs="Century Schoolbook"/>
            <w:szCs w:val="22"/>
          </w:rPr>
          <w:delText xml:space="preserve"> shall be removed or remarketed</w:delText>
        </w:r>
      </w:del>
      <w:r w:rsidR="000802D3" w:rsidRPr="006E6677">
        <w:rPr>
          <w:rFonts w:cs="Century Schoolbook"/>
          <w:szCs w:val="22"/>
        </w:rPr>
        <w:t xml:space="preserve">, except as permitted in </w:t>
      </w:r>
      <w:ins w:id="74" w:author="Author">
        <w:r w:rsidR="006E6677" w:rsidRPr="006E6677">
          <w:rPr>
            <w:rFonts w:cs="Century Schoolbook"/>
            <w:szCs w:val="22"/>
          </w:rPr>
          <w:t>section</w:t>
        </w:r>
      </w:ins>
      <w:ins w:id="75" w:author="Ryan Neale" w:date="2024-10-11T15:03:00Z" w16du:dateUtc="2024-10-11T22:03:00Z">
        <w:r w:rsidR="000D621E">
          <w:rPr>
            <w:rFonts w:cs="Century Schoolbook"/>
            <w:szCs w:val="22"/>
          </w:rPr>
          <w:t>s</w:t>
        </w:r>
      </w:ins>
      <w:ins w:id="76" w:author="Author">
        <w:del w:id="77" w:author="Author">
          <w:r w:rsidR="006E6677" w:rsidRPr="006E6677">
            <w:rPr>
              <w:rFonts w:cs="Century Schoolbook"/>
              <w:szCs w:val="22"/>
            </w:rPr>
            <w:delText xml:space="preserve"> </w:delText>
          </w:r>
        </w:del>
        <w:r w:rsidR="00CE5DB6">
          <w:rPr>
            <w:rFonts w:cs="Century Schoolbook"/>
            <w:szCs w:val="22"/>
          </w:rPr>
          <w:t> </w:t>
        </w:r>
        <w:r w:rsidR="006E6677" w:rsidRPr="006E6677">
          <w:rPr>
            <w:rFonts w:cs="Century Schoolbook"/>
            <w:szCs w:val="22"/>
          </w:rPr>
          <w:t>10</w:t>
        </w:r>
        <w:r w:rsidR="00161A1B">
          <w:rPr>
            <w:rFonts w:cs="Century Schoolbook"/>
            <w:szCs w:val="22"/>
          </w:rPr>
          <w:t>.1</w:t>
        </w:r>
        <w:r w:rsidR="006E6677" w:rsidRPr="006E6677">
          <w:rPr>
            <w:rFonts w:cs="Century Schoolbook"/>
            <w:szCs w:val="22"/>
          </w:rPr>
          <w:t>.</w:t>
        </w:r>
        <w:r w:rsidR="00531FC7">
          <w:rPr>
            <w:rFonts w:cs="Century Schoolbook"/>
            <w:szCs w:val="22"/>
          </w:rPr>
          <w:t>3</w:t>
        </w:r>
        <w:r w:rsidR="006E6677" w:rsidRPr="006E6677">
          <w:rPr>
            <w:rFonts w:cs="Century Schoolbook"/>
            <w:szCs w:val="22"/>
          </w:rPr>
          <w:t xml:space="preserve"> </w:t>
        </w:r>
      </w:ins>
      <w:ins w:id="78" w:author="Ryan Neale" w:date="2024-10-11T15:03:00Z" w16du:dateUtc="2024-10-11T22:03:00Z">
        <w:r w:rsidR="000D621E">
          <w:rPr>
            <w:rFonts w:cs="Century Schoolbook"/>
            <w:szCs w:val="22"/>
          </w:rPr>
          <w:t xml:space="preserve">and 10.1.4 </w:t>
        </w:r>
      </w:ins>
      <w:ins w:id="79" w:author="Author">
        <w:r w:rsidR="006E6677" w:rsidRPr="006E6677">
          <w:rPr>
            <w:rFonts w:cs="Century Schoolbook"/>
            <w:szCs w:val="22"/>
          </w:rPr>
          <w:t>and in the following order:</w:t>
        </w:r>
      </w:ins>
    </w:p>
    <w:p w14:paraId="73ABCB16" w14:textId="79DF0107" w:rsidR="007F23DA" w:rsidRPr="006E6677" w:rsidRDefault="00053780" w:rsidP="00053780">
      <w:pPr>
        <w:autoSpaceDE w:val="0"/>
        <w:autoSpaceDN w:val="0"/>
        <w:adjustRightInd w:val="0"/>
        <w:ind w:left="1440"/>
        <w:rPr>
          <w:ins w:id="80" w:author="Author"/>
          <w:rFonts w:cs="Century Schoolbook"/>
          <w:szCs w:val="22"/>
        </w:rPr>
      </w:pPr>
      <w:del w:id="81" w:author="Author">
        <w:r w:rsidRPr="006E6677" w:rsidDel="006E6677">
          <w:rPr>
            <w:szCs w:val="22"/>
          </w:rPr>
          <w:delText xml:space="preserve">Tier 2 remarketing and removal of New Resources </w:delText>
        </w:r>
      </w:del>
      <w:ins w:id="82" w:author="Author">
        <w:del w:id="83" w:author="Author">
          <w:r w:rsidR="00E10537" w:rsidRPr="006E6677" w:rsidDel="006E6677">
            <w:rPr>
              <w:szCs w:val="22"/>
            </w:rPr>
            <w:delText xml:space="preserve">serving Above-CHWM Load </w:delText>
          </w:r>
        </w:del>
      </w:ins>
      <w:del w:id="84" w:author="Author">
        <w:r w:rsidR="000B5234" w:rsidRPr="006E6677" w:rsidDel="006E6677">
          <w:rPr>
            <w:szCs w:val="22"/>
          </w:rPr>
          <w:delText xml:space="preserve">be temporary removed </w:delText>
        </w:r>
        <w:r w:rsidRPr="006E6677" w:rsidDel="006E6677">
          <w:rPr>
            <w:szCs w:val="22"/>
          </w:rPr>
          <w:delText xml:space="preserve">shall apply </w:delText>
        </w:r>
        <w:r w:rsidRPr="006E6677" w:rsidDel="006E6677">
          <w:rPr>
            <w:rFonts w:cs="Century Schoolbook"/>
            <w:szCs w:val="22"/>
          </w:rPr>
          <w:delText xml:space="preserve">for such year </w:delText>
        </w:r>
        <w:r w:rsidRPr="006E6677" w:rsidDel="006E6677">
          <w:rPr>
            <w:szCs w:val="22"/>
          </w:rPr>
          <w:delText xml:space="preserve">to the extent necessary to comply with </w:delText>
        </w:r>
        <w:r w:rsidRPr="006E6677" w:rsidDel="006E6677">
          <w:rPr>
            <w:rFonts w:cs="Century Schoolbook"/>
            <w:szCs w:val="22"/>
          </w:rPr>
          <w:delText xml:space="preserve">section 10.4.  </w:delText>
        </w:r>
      </w:del>
    </w:p>
    <w:p w14:paraId="0E2B4D6F" w14:textId="502CE76B" w:rsidR="00E10537" w:rsidRPr="006E6677" w:rsidRDefault="00CE5DB6" w:rsidP="002200EC">
      <w:pPr>
        <w:pStyle w:val="ListParagraph"/>
        <w:ind w:left="2160" w:hanging="720"/>
        <w:rPr>
          <w:ins w:id="85" w:author="Author"/>
          <w:rFonts w:ascii="Century Schoolbook" w:hAnsi="Century Schoolbook" w:cs="Century Schoolbook"/>
        </w:rPr>
      </w:pPr>
      <w:ins w:id="86" w:author="Author">
        <w:r w:rsidRPr="002200EC">
          <w:rPr>
            <w:rFonts w:ascii="Century Schoolbook" w:hAnsi="Century Schoolbook" w:cs="Century Schoolbook"/>
          </w:rPr>
          <w:lastRenderedPageBreak/>
          <w:t>(1)</w:t>
        </w:r>
        <w:r w:rsidRPr="002200EC">
          <w:rPr>
            <w:rFonts w:ascii="Century Schoolbook" w:hAnsi="Century Schoolbook" w:cs="Century Schoolbook"/>
          </w:rPr>
          <w:tab/>
        </w:r>
      </w:ins>
      <w:r w:rsidR="000B5234" w:rsidRPr="00454F50">
        <w:rPr>
          <w:rFonts w:ascii="Century Schoolbook" w:hAnsi="Century Schoolbook" w:cs="Century Schoolbook"/>
          <w:color w:val="FF0000"/>
        </w:rPr>
        <w:t>«Customer Name»</w:t>
      </w:r>
      <w:r w:rsidR="000B5234" w:rsidRPr="000D7E11">
        <w:rPr>
          <w:rFonts w:ascii="Century Schoolbook" w:hAnsi="Century Schoolbook" w:cs="Century Schoolbook"/>
        </w:rPr>
        <w:t xml:space="preserve"> shall temporarily remove its eligible </w:t>
      </w:r>
      <w:ins w:id="87" w:author="Author">
        <w:r w:rsidR="00E10537" w:rsidRPr="006E6677">
          <w:rPr>
            <w:rFonts w:ascii="Century Schoolbook" w:hAnsi="Century Schoolbook" w:cs="Century Schoolbook"/>
          </w:rPr>
          <w:t>New Resource</w:t>
        </w:r>
      </w:ins>
      <w:r w:rsidR="000B5234" w:rsidRPr="006E6677">
        <w:rPr>
          <w:rFonts w:ascii="Century Schoolbook" w:hAnsi="Century Schoolbook" w:cs="Century Schoolbook"/>
        </w:rPr>
        <w:t xml:space="preserve"> amounts</w:t>
      </w:r>
      <w:ins w:id="88" w:author="Author">
        <w:r w:rsidR="006E6677" w:rsidRPr="006E6677">
          <w:rPr>
            <w:rFonts w:ascii="Century Schoolbook" w:hAnsi="Century Schoolbook" w:cs="Century Schoolbook"/>
          </w:rPr>
          <w:t>,</w:t>
        </w:r>
        <w:r>
          <w:rPr>
            <w:rFonts w:ascii="Century Schoolbook" w:hAnsi="Century Schoolbook" w:cs="Century Schoolbook"/>
          </w:rPr>
          <w:t xml:space="preserve"> </w:t>
        </w:r>
        <w:r w:rsidR="006E6677" w:rsidRPr="006E6677">
          <w:rPr>
            <w:rFonts w:ascii="Century Schoolbook" w:hAnsi="Century Schoolbook" w:cs="Century Schoolbook"/>
          </w:rPr>
          <w:t>and</w:t>
        </w:r>
      </w:ins>
    </w:p>
    <w:p w14:paraId="3728988A" w14:textId="77777777" w:rsidR="00CE5DB6" w:rsidRDefault="00CE5DB6" w:rsidP="000D7E11">
      <w:pPr>
        <w:pStyle w:val="ListParagraph"/>
        <w:ind w:left="2160" w:hanging="720"/>
        <w:rPr>
          <w:ins w:id="89" w:author="Author"/>
          <w:rFonts w:ascii="Century Schoolbook" w:hAnsi="Century Schoolbook" w:cs="Century Schoolbook"/>
        </w:rPr>
      </w:pPr>
    </w:p>
    <w:p w14:paraId="2E465A31" w14:textId="39EDDD94" w:rsidR="00E10537" w:rsidRPr="006E6677" w:rsidRDefault="00CE5DB6" w:rsidP="000D7E11">
      <w:pPr>
        <w:pStyle w:val="ListParagraph"/>
        <w:ind w:left="2160" w:hanging="720"/>
        <w:rPr>
          <w:ins w:id="90" w:author="Author"/>
          <w:rFonts w:ascii="Century Schoolbook" w:hAnsi="Century Schoolbook" w:cs="Century Schoolbook"/>
        </w:rPr>
      </w:pPr>
      <w:ins w:id="91" w:author="Author">
        <w:r>
          <w:rPr>
            <w:rFonts w:ascii="Century Schoolbook" w:hAnsi="Century Schoolbook" w:cs="Century Schoolbook"/>
          </w:rPr>
          <w:t>(2)</w:t>
        </w:r>
        <w:r>
          <w:rPr>
            <w:rFonts w:ascii="Century Schoolbook" w:hAnsi="Century Schoolbook" w:cs="Century Schoolbook"/>
          </w:rPr>
          <w:tab/>
        </w:r>
        <w:r w:rsidR="006E6677" w:rsidRPr="006E6677">
          <w:rPr>
            <w:rFonts w:ascii="Century Schoolbook" w:hAnsi="Century Schoolbook" w:cs="Century Schoolbook"/>
          </w:rPr>
          <w:t xml:space="preserve">BPA shall remarket </w:t>
        </w:r>
        <w:r w:rsidR="006E6677" w:rsidRPr="00454F50">
          <w:rPr>
            <w:rFonts w:ascii="Century Schoolbook" w:hAnsi="Century Schoolbook" w:cs="Century Schoolbook"/>
            <w:color w:val="FF0000"/>
          </w:rPr>
          <w:t xml:space="preserve">«Customer </w:t>
        </w:r>
        <w:proofErr w:type="spellStart"/>
        <w:r w:rsidR="006E6677" w:rsidRPr="00454F50">
          <w:rPr>
            <w:rFonts w:ascii="Century Schoolbook" w:hAnsi="Century Schoolbook" w:cs="Century Schoolbook"/>
            <w:color w:val="FF0000"/>
          </w:rPr>
          <w:t>Name»</w:t>
        </w:r>
        <w:r w:rsidR="006E6677" w:rsidRPr="00454F50">
          <w:rPr>
            <w:rFonts w:ascii="Century Schoolbook" w:hAnsi="Century Schoolbook" w:cs="Century Schoolbook"/>
          </w:rPr>
          <w:t>’s</w:t>
        </w:r>
        <w:proofErr w:type="spellEnd"/>
        <w:r w:rsidR="006E6677" w:rsidRPr="006E6677">
          <w:rPr>
            <w:rFonts w:ascii="Century Schoolbook" w:hAnsi="Century Schoolbook" w:cs="Century Schoolbook"/>
          </w:rPr>
          <w:t xml:space="preserve"> </w:t>
        </w:r>
        <w:r w:rsidR="00E10537" w:rsidRPr="006E6677">
          <w:rPr>
            <w:rFonts w:ascii="Century Schoolbook" w:hAnsi="Century Schoolbook" w:cs="Century Schoolbook"/>
          </w:rPr>
          <w:t xml:space="preserve">Tier 2 </w:t>
        </w:r>
        <w:r w:rsidR="006E6677" w:rsidRPr="006E6677">
          <w:rPr>
            <w:rFonts w:ascii="Century Schoolbook" w:hAnsi="Century Schoolbook" w:cs="Century Schoolbook"/>
          </w:rPr>
          <w:t xml:space="preserve">Rate </w:t>
        </w:r>
        <w:r w:rsidR="00E10537" w:rsidRPr="006E6677">
          <w:rPr>
            <w:rFonts w:ascii="Century Schoolbook" w:hAnsi="Century Schoolbook" w:cs="Century Schoolbook"/>
          </w:rPr>
          <w:t>purchase</w:t>
        </w:r>
      </w:ins>
      <w:ins w:id="92" w:author="Ryan Neale" w:date="2024-10-11T15:03:00Z" w16du:dateUtc="2024-10-11T22:03:00Z">
        <w:r w:rsidR="000D621E">
          <w:rPr>
            <w:rFonts w:ascii="Century Schoolbook" w:hAnsi="Century Schoolbook" w:cs="Century Schoolbook"/>
          </w:rPr>
          <w:t xml:space="preserve"> obligation</w:t>
        </w:r>
      </w:ins>
      <w:ins w:id="93" w:author="Author">
        <w:r w:rsidR="00E10537" w:rsidRPr="006E6677">
          <w:rPr>
            <w:rFonts w:ascii="Century Schoolbook" w:hAnsi="Century Schoolbook" w:cs="Century Schoolbook"/>
          </w:rPr>
          <w:t xml:space="preserve"> amounts</w:t>
        </w:r>
        <w:r w:rsidR="00331C20">
          <w:rPr>
            <w:rFonts w:ascii="Century Schoolbook" w:hAnsi="Century Schoolbook" w:cs="Century Schoolbook"/>
          </w:rPr>
          <w:t>.</w:t>
        </w:r>
      </w:ins>
    </w:p>
    <w:p w14:paraId="06745EB5" w14:textId="283EF664" w:rsidR="0053512D" w:rsidRDefault="0053512D" w:rsidP="006E6677">
      <w:pPr>
        <w:ind w:left="1440"/>
        <w:rPr>
          <w:ins w:id="94" w:author="Author"/>
        </w:rPr>
      </w:pPr>
      <w:ins w:id="95" w:author="Author">
        <w:r w:rsidRPr="00454F50">
          <w:rPr>
            <w:highlight w:val="yellow"/>
          </w:rPr>
          <w:t>[same as Sec 10 LF</w:t>
        </w:r>
        <w:r>
          <w:rPr>
            <w:highlight w:val="yellow"/>
          </w:rPr>
          <w:t xml:space="preserve"> except for yellow highlights</w:t>
        </w:r>
        <w:r w:rsidRPr="00454F50">
          <w:rPr>
            <w:highlight w:val="yellow"/>
          </w:rPr>
          <w:t>]</w:t>
        </w:r>
        <w:r w:rsidR="002200EC">
          <w:t xml:space="preserve"> </w:t>
        </w:r>
      </w:ins>
    </w:p>
    <w:p w14:paraId="1D8C21E5" w14:textId="0E0FB064" w:rsidR="006E6677" w:rsidRDefault="006E6677" w:rsidP="006E6677">
      <w:pPr>
        <w:ind w:left="1440"/>
        <w:rPr>
          <w:ins w:id="96" w:author="Author"/>
        </w:rPr>
      </w:pPr>
      <w:ins w:id="97" w:author="Author">
        <w:r w:rsidRPr="006E6677">
          <w:t xml:space="preserve">Any removal of eligible New Resource amounts or remarketing of Tier 2 Rate purchase </w:t>
        </w:r>
      </w:ins>
      <w:ins w:id="98" w:author="Ryan Neale" w:date="2024-10-11T15:04:00Z" w16du:dateUtc="2024-10-11T22:04:00Z">
        <w:r w:rsidR="000D621E">
          <w:t xml:space="preserve">obligation </w:t>
        </w:r>
      </w:ins>
      <w:ins w:id="99" w:author="Author">
        <w:r w:rsidRPr="006E6677">
          <w:t>amounts shall apply until</w:t>
        </w:r>
        <w:r w:rsidR="00BA1295">
          <w:t xml:space="preserve"> either</w:t>
        </w:r>
        <w:r w:rsidRPr="006E6677">
          <w:t>:  (1)</w:t>
        </w:r>
        <w:del w:id="100" w:author="Author">
          <w:r w:rsidRPr="006E6677">
            <w:delText xml:space="preserve"> </w:delText>
          </w:r>
        </w:del>
        <w:r w:rsidR="00CE5DB6">
          <w:t> </w:t>
        </w:r>
        <w:r w:rsidRPr="006E6677">
          <w:t xml:space="preserve">the removed New Resource amounts plus the remarketed Tier 2 Rate purchase amounts equal the amount by which </w:t>
        </w:r>
        <w:r w:rsidRPr="006E6677">
          <w:rPr>
            <w:rFonts w:cs="Century Schoolbook"/>
            <w:color w:val="FF0000"/>
            <w:szCs w:val="22"/>
          </w:rPr>
          <w:t xml:space="preserve">«Customer </w:t>
        </w:r>
        <w:proofErr w:type="spellStart"/>
        <w:r w:rsidRPr="006E6677">
          <w:rPr>
            <w:rFonts w:cs="Century Schoolbook"/>
            <w:color w:val="FF0000"/>
            <w:szCs w:val="22"/>
          </w:rPr>
          <w:t>Name»</w:t>
        </w:r>
        <w:r w:rsidRPr="006E6677">
          <w:rPr>
            <w:rFonts w:cs="Century Schoolbook"/>
            <w:szCs w:val="22"/>
          </w:rPr>
          <w:t>’s</w:t>
        </w:r>
        <w:proofErr w:type="spellEnd"/>
        <w:r w:rsidRPr="006E6677">
          <w:rPr>
            <w:rFonts w:cs="Century Schoolbook"/>
            <w:szCs w:val="22"/>
          </w:rPr>
          <w:t xml:space="preserve"> </w:t>
        </w:r>
      </w:ins>
      <w:ins w:id="101" w:author="Ryan Neale" w:date="2024-10-11T15:20:00Z" w16du:dateUtc="2024-10-11T22:20:00Z">
        <w:r w:rsidR="00EF7E59">
          <w:rPr>
            <w:rFonts w:cs="Century Schoolbook"/>
            <w:szCs w:val="22"/>
          </w:rPr>
          <w:t xml:space="preserve">CHWM plus its </w:t>
        </w:r>
      </w:ins>
      <w:ins w:id="102" w:author="Author">
        <w:r w:rsidRPr="006E6677">
          <w:t>New Resource amounts plus its Tier 2 Rate purchase</w:t>
        </w:r>
      </w:ins>
      <w:ins w:id="103" w:author="Ryan Neale" w:date="2024-10-11T15:04:00Z" w16du:dateUtc="2024-10-11T22:04:00Z">
        <w:r w:rsidR="000D621E">
          <w:t xml:space="preserve"> obligation</w:t>
        </w:r>
      </w:ins>
      <w:ins w:id="104" w:author="Author">
        <w:r w:rsidRPr="006E6677">
          <w:t xml:space="preserve"> amounts exceed its </w:t>
        </w:r>
        <w:r w:rsidR="00531FC7" w:rsidRPr="00454F50">
          <w:rPr>
            <w:highlight w:val="yellow"/>
          </w:rPr>
          <w:t>Net</w:t>
        </w:r>
        <w:r w:rsidR="00CE5DB6">
          <w:rPr>
            <w:highlight w:val="yellow"/>
          </w:rPr>
          <w:t xml:space="preserve"> </w:t>
        </w:r>
        <w:r w:rsidR="00531FC7" w:rsidRPr="00454F50">
          <w:rPr>
            <w:highlight w:val="yellow"/>
          </w:rPr>
          <w:t>Req</w:t>
        </w:r>
        <w:r w:rsidR="00CE5DB6">
          <w:rPr>
            <w:highlight w:val="yellow"/>
          </w:rPr>
          <w:t xml:space="preserve">uirement </w:t>
        </w:r>
        <w:r w:rsidR="00531FC7" w:rsidRPr="00454F50">
          <w:rPr>
            <w:highlight w:val="yellow"/>
          </w:rPr>
          <w:t>P</w:t>
        </w:r>
        <w:r w:rsidR="00CE5DB6">
          <w:rPr>
            <w:highlight w:val="yellow"/>
          </w:rPr>
          <w:t xml:space="preserve">rior to </w:t>
        </w:r>
        <w:r w:rsidR="00531FC7" w:rsidRPr="00454F50">
          <w:rPr>
            <w:highlight w:val="yellow"/>
          </w:rPr>
          <w:t>R</w:t>
        </w:r>
        <w:r w:rsidR="00CE5DB6">
          <w:rPr>
            <w:highlight w:val="yellow"/>
          </w:rPr>
          <w:t xml:space="preserve">esource </w:t>
        </w:r>
        <w:r w:rsidR="00531FC7" w:rsidRPr="00454F50">
          <w:rPr>
            <w:highlight w:val="yellow"/>
          </w:rPr>
          <w:t>R</w:t>
        </w:r>
        <w:r w:rsidR="00CE5DB6" w:rsidRPr="000D7E11">
          <w:rPr>
            <w:highlight w:val="yellow"/>
          </w:rPr>
          <w:t>emoval</w:t>
        </w:r>
        <w:r w:rsidRPr="006E6677">
          <w:t>, or (2)</w:t>
        </w:r>
        <w:del w:id="105" w:author="Author">
          <w:r w:rsidRPr="006E6677">
            <w:delText xml:space="preserve"> </w:delText>
          </w:r>
        </w:del>
        <w:r w:rsidR="00CE5DB6">
          <w:t> </w:t>
        </w:r>
        <w:r w:rsidRPr="006E6677">
          <w:t xml:space="preserve">all of </w:t>
        </w:r>
        <w:r w:rsidRPr="006E6677">
          <w:rPr>
            <w:rFonts w:cs="Century Schoolbook"/>
            <w:color w:val="FF0000"/>
            <w:szCs w:val="22"/>
          </w:rPr>
          <w:t xml:space="preserve">«Customer </w:t>
        </w:r>
        <w:proofErr w:type="spellStart"/>
        <w:r w:rsidRPr="006E6677">
          <w:rPr>
            <w:rFonts w:cs="Century Schoolbook"/>
            <w:color w:val="FF0000"/>
            <w:szCs w:val="22"/>
          </w:rPr>
          <w:t>Name»</w:t>
        </w:r>
        <w:r w:rsidRPr="006E6677">
          <w:rPr>
            <w:rFonts w:cs="Century Schoolbook"/>
            <w:szCs w:val="22"/>
          </w:rPr>
          <w:t>’s</w:t>
        </w:r>
        <w:proofErr w:type="spellEnd"/>
        <w:r w:rsidRPr="006E6677">
          <w:t xml:space="preserve"> New Resources are removed and all of its Tier 2 Rate purchase </w:t>
        </w:r>
      </w:ins>
      <w:ins w:id="106" w:author="Ryan Neale" w:date="2024-10-11T15:05:00Z" w16du:dateUtc="2024-10-11T22:05:00Z">
        <w:r w:rsidR="000D621E">
          <w:t xml:space="preserve">obligation </w:t>
        </w:r>
      </w:ins>
      <w:ins w:id="107" w:author="Author">
        <w:r w:rsidRPr="006E6677">
          <w:t>amounts are remarketed.</w:t>
        </w:r>
      </w:ins>
    </w:p>
    <w:p w14:paraId="066A7F8F" w14:textId="77777777" w:rsidR="006E6677" w:rsidRDefault="006E6677" w:rsidP="006E6677">
      <w:pPr>
        <w:ind w:left="1440"/>
        <w:rPr>
          <w:ins w:id="108" w:author="Author"/>
        </w:rPr>
      </w:pPr>
    </w:p>
    <w:p w14:paraId="2D86695D" w14:textId="2C3201B4" w:rsidR="006E6677" w:rsidRPr="00BA7CB8" w:rsidRDefault="006E6677" w:rsidP="006E6677">
      <w:pPr>
        <w:ind w:left="2160" w:hanging="720"/>
        <w:rPr>
          <w:ins w:id="109" w:author="Author"/>
        </w:rPr>
      </w:pPr>
      <w:ins w:id="110" w:author="Autho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002253F9">
          <w:rPr>
            <w:rFonts w:cs="Century Schoolbook"/>
            <w:szCs w:val="22"/>
            <w:highlight w:val="yellow"/>
          </w:rPr>
          <w:t>August 15, 2028 and each August 15 thereafter</w:t>
        </w:r>
        <w:r w:rsidRPr="00BA7CB8">
          <w:rPr>
            <w:rFonts w:cs="Century Schoolbook"/>
            <w:szCs w:val="22"/>
          </w:rPr>
          <w:t xml:space="preserve">, </w:t>
        </w:r>
        <w:r w:rsidRPr="00BA7CB8">
          <w:rPr>
            <w:rFonts w:cs="Century Schoolbook"/>
            <w:color w:val="FF0000"/>
            <w:szCs w:val="22"/>
          </w:rPr>
          <w:t>«Customer Name»</w:t>
        </w:r>
        <w:r w:rsidRPr="00884272">
          <w:rPr>
            <w:rFonts w:cs="Century Schoolbook"/>
            <w:szCs w:val="22"/>
          </w:rPr>
          <w:t xml:space="preserve"> </w:t>
        </w:r>
        <w:r w:rsidRPr="007B7321">
          <w:rPr>
            <w:rFonts w:cs="Century Schoolbook"/>
            <w:szCs w:val="22"/>
          </w:rPr>
          <w:t>s</w:t>
        </w:r>
        <w:r w:rsidRPr="00BA7CB8">
          <w:rPr>
            <w:rFonts w:cs="Century Schoolbook"/>
            <w:szCs w:val="22"/>
          </w:rPr>
          <w:t xml:space="preserve">hall notify BPA of the order and associated amounts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New Resources that </w:t>
        </w:r>
        <w:r w:rsidRPr="00BA7CB8">
          <w:rPr>
            <w:rFonts w:cs="Century Schoolbook"/>
            <w:color w:val="FF0000"/>
            <w:szCs w:val="22"/>
          </w:rPr>
          <w:t>«Customer Name»</w:t>
        </w:r>
        <w:r w:rsidRPr="00816C47">
          <w:rPr>
            <w:rFonts w:cs="Century Schoolbook"/>
            <w:szCs w:val="22"/>
          </w:rPr>
          <w:t xml:space="preserve"> </w:t>
        </w:r>
        <w:r w:rsidR="00531FC7">
          <w:rPr>
            <w:rFonts w:cs="Century Schoolbook"/>
            <w:szCs w:val="22"/>
          </w:rPr>
          <w:t>shall</w:t>
        </w:r>
        <w:r>
          <w:rPr>
            <w:rFonts w:cs="Century Schoolbook"/>
            <w:szCs w:val="22"/>
          </w:rPr>
          <w:t xml:space="preserve"> </w:t>
        </w:r>
        <w:r w:rsidRPr="00BA7CB8">
          <w:rPr>
            <w:rFonts w:cs="Century Schoolbook"/>
            <w:szCs w:val="22"/>
          </w:rPr>
          <w:t xml:space="preserve">remove for the </w:t>
        </w:r>
        <w:r w:rsidRPr="00D65A38">
          <w:rPr>
            <w:rFonts w:cs="Century Schoolbook"/>
            <w:szCs w:val="22"/>
            <w:highlight w:val="yellow"/>
          </w:rPr>
          <w:t xml:space="preserve">upcoming </w:t>
        </w:r>
        <w:r w:rsidR="00531FC7" w:rsidRPr="00D65A38">
          <w:rPr>
            <w:rFonts w:cs="Century Schoolbook"/>
            <w:szCs w:val="22"/>
            <w:highlight w:val="yellow"/>
          </w:rPr>
          <w:t xml:space="preserve">Fiscal </w:t>
        </w:r>
        <w:proofErr w:type="gramStart"/>
        <w:r w:rsidR="00531FC7" w:rsidRPr="00D65A38">
          <w:rPr>
            <w:rFonts w:cs="Century Schoolbook"/>
            <w:szCs w:val="22"/>
            <w:highlight w:val="yellow"/>
          </w:rPr>
          <w:t>Year</w:t>
        </w:r>
        <w:r w:rsidR="00531FC7">
          <w:rPr>
            <w:rFonts w:cs="Century Schoolbook"/>
            <w:szCs w:val="22"/>
          </w:rPr>
          <w:t xml:space="preserve"> </w:t>
        </w:r>
        <w:r w:rsidRPr="00BA7CB8">
          <w:rPr>
            <w:rFonts w:cs="Century Schoolbook"/>
            <w:szCs w:val="22"/>
          </w:rPr>
          <w:t xml:space="preserve"> </w:t>
        </w:r>
        <w:r w:rsidRPr="00BA7CB8">
          <w:t>to</w:t>
        </w:r>
        <w:proofErr w:type="gramEnd"/>
        <w:r w:rsidRPr="00BA7CB8">
          <w:t xml:space="preserve"> the extent necessary to comply with </w:t>
        </w:r>
        <w:r>
          <w:t xml:space="preserve">this </w:t>
        </w:r>
        <w:r w:rsidRPr="00BA7CB8">
          <w:t>section 10.</w:t>
        </w:r>
        <w:r>
          <w:t>1</w:t>
        </w:r>
        <w:r w:rsidRPr="00BA7CB8">
          <w:t>.</w:t>
        </w:r>
      </w:ins>
    </w:p>
    <w:p w14:paraId="1884CE68" w14:textId="77777777" w:rsidR="006E6677" w:rsidRPr="00BA7CB8" w:rsidRDefault="006E6677" w:rsidP="006E6677">
      <w:pPr>
        <w:ind w:left="1440"/>
        <w:rPr>
          <w:ins w:id="111" w:author="Author"/>
        </w:rPr>
      </w:pPr>
    </w:p>
    <w:p w14:paraId="39EF3968" w14:textId="4B9C7558" w:rsidR="006E6677" w:rsidRPr="00BA7CB8" w:rsidRDefault="006E6677" w:rsidP="006E6677">
      <w:pPr>
        <w:ind w:left="2160" w:hanging="720"/>
        <w:rPr>
          <w:ins w:id="112" w:author="Author"/>
        </w:rPr>
      </w:pPr>
      <w:ins w:id="113" w:author="Autho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Pr>
            <w:rFonts w:cs="Century Schoolbook"/>
            <w:szCs w:val="22"/>
          </w:rPr>
          <w:t>section </w:t>
        </w:r>
        <w:r w:rsidRPr="00BA7CB8">
          <w:rPr>
            <w:rFonts w:cs="Century Schoolbook"/>
            <w:szCs w:val="22"/>
          </w:rPr>
          <w:t>10.1.</w:t>
        </w:r>
        <w:r>
          <w:rPr>
            <w:rFonts w:cs="Century Schoolbook"/>
            <w:szCs w:val="22"/>
          </w:rPr>
          <w:t>1</w:t>
        </w:r>
        <w:r w:rsidRPr="00BA7CB8">
          <w:rPr>
            <w:rFonts w:cs="Century Schoolbook"/>
            <w:szCs w:val="22"/>
          </w:rPr>
          <w:t xml:space="preserve">, then BPA shall determine </w:t>
        </w:r>
        <w:r>
          <w:rPr>
            <w:rFonts w:cs="Century Schoolbook"/>
            <w:szCs w:val="22"/>
          </w:rPr>
          <w:t xml:space="preserve">the order and associated </w:t>
        </w:r>
        <w:r w:rsidRPr="00BA7CB8">
          <w:rPr>
            <w:rFonts w:cs="Century Schoolbook"/>
            <w:szCs w:val="22"/>
          </w:rPr>
          <w:t xml:space="preserve">amounts of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szCs w:val="22"/>
          </w:rPr>
          <w:t>’s</w:t>
        </w:r>
        <w:proofErr w:type="spellEnd"/>
        <w:r>
          <w:rPr>
            <w:rFonts w:cs="Century Schoolbook"/>
            <w:szCs w:val="22"/>
          </w:rPr>
          <w:t xml:space="preserve">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w:t>
        </w:r>
        <w:r w:rsidR="00531FC7">
          <w:rPr>
            <w:rFonts w:cs="Century Schoolbook"/>
            <w:szCs w:val="22"/>
          </w:rPr>
          <w:t xml:space="preserve">the upcoming Fiscal Year </w:t>
        </w:r>
        <w:r w:rsidRPr="00BA7CB8">
          <w:t>to</w:t>
        </w:r>
        <w:r>
          <w:t xml:space="preserve"> </w:t>
        </w:r>
        <w:r w:rsidRPr="00BA7CB8">
          <w:rPr>
            <w:rFonts w:cs="Century Schoolbook"/>
            <w:szCs w:val="22"/>
          </w:rPr>
          <w:t>comply with</w:t>
        </w:r>
        <w:r>
          <w:rPr>
            <w:rFonts w:cs="Century Schoolbook"/>
            <w:szCs w:val="22"/>
          </w:rPr>
          <w:t xml:space="preserve"> this</w:t>
        </w:r>
        <w:r w:rsidRPr="00BA7CB8">
          <w:rPr>
            <w:rFonts w:cs="Century Schoolbook"/>
            <w:szCs w:val="22"/>
          </w:rPr>
          <w:t xml:space="preserve"> section 10.</w:t>
        </w:r>
        <w:r>
          <w:rPr>
            <w:rFonts w:cs="Century Schoolbook"/>
            <w:szCs w:val="22"/>
          </w:rPr>
          <w:t>1</w:t>
        </w:r>
        <w:r w:rsidRPr="00BA7CB8">
          <w:t>.</w:t>
        </w:r>
        <w:del w:id="114" w:author="Author">
          <w:r w:rsidRPr="00BA7CB8">
            <w:delText xml:space="preserve"> </w:delText>
          </w:r>
        </w:del>
      </w:ins>
    </w:p>
    <w:p w14:paraId="297A2B84" w14:textId="77777777" w:rsidR="006E6677" w:rsidRPr="00BA7CB8" w:rsidRDefault="006E6677" w:rsidP="006E6677">
      <w:pPr>
        <w:autoSpaceDE w:val="0"/>
        <w:autoSpaceDN w:val="0"/>
        <w:adjustRightInd w:val="0"/>
        <w:rPr>
          <w:ins w:id="115" w:author="Author"/>
        </w:rPr>
      </w:pPr>
    </w:p>
    <w:p w14:paraId="4EE42D89" w14:textId="61F74CAA" w:rsidR="006E6677" w:rsidRDefault="006E6677" w:rsidP="006E6677">
      <w:pPr>
        <w:ind w:left="2160" w:hanging="720"/>
        <w:rPr>
          <w:ins w:id="116" w:author="Ryan Neale" w:date="2024-10-11T15:07:00Z" w16du:dateUtc="2024-10-11T22:07:00Z"/>
          <w:color w:val="000000"/>
        </w:rPr>
      </w:pPr>
      <w:ins w:id="117" w:author="Author">
        <w:r w:rsidRPr="00BA7CB8">
          <w:t>10.1.</w:t>
        </w:r>
        <w:r>
          <w:t>3</w:t>
        </w:r>
        <w:r w:rsidRPr="00BA7CB8">
          <w:tab/>
          <w:t xml:space="preserve">If </w:t>
        </w:r>
        <w:r w:rsidRPr="002717F8">
          <w:rPr>
            <w:color w:val="000000"/>
          </w:rPr>
          <w:t>compliance with the requirements of this section </w:t>
        </w:r>
        <w:r w:rsidRPr="0014766A">
          <w:rPr>
            <w:color w:val="000000"/>
          </w:rPr>
          <w:t>10.1</w:t>
        </w:r>
        <w:r w:rsidRPr="002717F8">
          <w:rPr>
            <w:color w:val="000000"/>
          </w:rPr>
          <w:t xml:space="preserve"> would cause</w:t>
        </w:r>
        <w:r w:rsidRPr="00BA7CB8">
          <w:t xml:space="preserve"> </w:t>
        </w:r>
        <w:r w:rsidRPr="00BA7CB8">
          <w:rPr>
            <w:color w:val="FF0000"/>
          </w:rPr>
          <w:t>«Customer Name»</w:t>
        </w:r>
        <w:r w:rsidRPr="00EA1AF7">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any</w:t>
        </w:r>
        <w:r w:rsidRPr="002717F8">
          <w:rPr>
            <w:color w:val="000000"/>
          </w:rPr>
          <w:t xml:space="preserve"> New Resource</w:t>
        </w:r>
        <w:r>
          <w:rPr>
            <w:color w:val="000000"/>
          </w:rPr>
          <w:t xml:space="preserve"> amounts</w:t>
        </w:r>
        <w:r w:rsidRPr="002717F8">
          <w:rPr>
            <w:color w:val="000000"/>
          </w:rPr>
          <w:t xml:space="preserve"> tha</w:t>
        </w:r>
        <w:r w:rsidRPr="00EA1AF7">
          <w:t xml:space="preserve">t </w:t>
        </w:r>
        <w:r w:rsidRPr="00BA7CB8">
          <w:rPr>
            <w:color w:val="FF0000"/>
          </w:rPr>
          <w:t>«Customer Name»</w:t>
        </w:r>
        <w:r w:rsidRPr="00EA1AF7">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816C47">
          <w:t xml:space="preserve"> </w:t>
        </w:r>
        <w:r>
          <w:rPr>
            <w:color w:val="000000"/>
          </w:rPr>
          <w:t xml:space="preserve">may request for BPA to remarket </w:t>
        </w:r>
        <w:r w:rsidRPr="002717F8">
          <w:rPr>
            <w:color w:val="000000"/>
          </w:rPr>
          <w:t>the same amount of</w:t>
        </w:r>
        <w:r>
          <w:rPr>
            <w:color w:val="000000"/>
          </w:rPr>
          <w:t xml:space="preserve"> Tier 2 Rate purchase </w:t>
        </w:r>
      </w:ins>
      <w:ins w:id="118" w:author="Ryan Neale" w:date="2024-10-11T15:05:00Z" w16du:dateUtc="2024-10-11T22:05:00Z">
        <w:r w:rsidR="000D621E">
          <w:rPr>
            <w:color w:val="000000"/>
          </w:rPr>
          <w:t xml:space="preserve">obligation </w:t>
        </w:r>
      </w:ins>
      <w:ins w:id="119" w:author="Author">
        <w:r>
          <w:rPr>
            <w:color w:val="000000"/>
          </w:rPr>
          <w:t xml:space="preserve">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 xml:space="preserve">Tier 2 Rate purchase </w:t>
        </w:r>
      </w:ins>
      <w:ins w:id="120" w:author="Ryan Neale" w:date="2024-10-11T15:05:00Z" w16du:dateUtc="2024-10-11T22:05:00Z">
        <w:r w:rsidR="000D621E">
          <w:rPr>
            <w:color w:val="000000"/>
          </w:rPr>
          <w:t xml:space="preserve">obligation </w:t>
        </w:r>
      </w:ins>
      <w:ins w:id="121" w:author="Author">
        <w:r>
          <w:rPr>
            <w:color w:val="000000"/>
          </w:rPr>
          <w:t xml:space="preserve">amounts are remarketed. </w:t>
        </w:r>
        <w:r w:rsidR="00CE5DB6">
          <w:rPr>
            <w:color w:val="000000"/>
          </w:rPr>
          <w:t xml:space="preserve"> </w:t>
        </w:r>
        <w:r>
          <w:rPr>
            <w:color w:val="000000"/>
          </w:rPr>
          <w:t xml:space="preserve">Following such remarketing, </w:t>
        </w:r>
        <w:r w:rsidRPr="00BA7CB8">
          <w:rPr>
            <w:color w:val="FF0000"/>
          </w:rPr>
          <w:t>«Customer Name»</w:t>
        </w:r>
        <w:r w:rsidRPr="00EA1AF7">
          <w:t xml:space="preserve"> </w:t>
        </w:r>
        <w:r>
          <w:t xml:space="preserve">may either temporarily remove </w:t>
        </w:r>
        <w:r>
          <w:rPr>
            <w:color w:val="000000"/>
          </w:rPr>
          <w:t xml:space="preserve">New Resources applied to the Tier 1 Allowance or </w:t>
        </w:r>
        <w:r w:rsidRPr="002717F8">
          <w:rPr>
            <w:color w:val="000000"/>
          </w:rPr>
          <w:t xml:space="preserve">Existing Resources to the extent necessary to comply with </w:t>
        </w:r>
        <w:r>
          <w:rPr>
            <w:color w:val="000000"/>
          </w:rPr>
          <w:t xml:space="preserve">this </w:t>
        </w:r>
        <w:r w:rsidRPr="002717F8">
          <w:rPr>
            <w:color w:val="000000"/>
          </w:rPr>
          <w:t>section 10.</w:t>
        </w:r>
        <w:r>
          <w:rPr>
            <w:color w:val="000000"/>
          </w:rPr>
          <w:t>1</w:t>
        </w:r>
        <w:r w:rsidRPr="002717F8">
          <w:rPr>
            <w:color w:val="000000"/>
          </w:rPr>
          <w:t>, provided that the hourly, monthly, and Diurnal amounts removed shall be equal to the hourly, monthly, and Diurnal amounts provided by the New Resources that</w:t>
        </w:r>
        <w:r w:rsidRPr="001C09DC">
          <w:t xml:space="preserve"> </w:t>
        </w:r>
        <w:r w:rsidRPr="00BA7CB8">
          <w:rPr>
            <w:color w:val="FF0000"/>
          </w:rPr>
          <w:t>«Customer Name»</w:t>
        </w:r>
        <w:r w:rsidRPr="00331C20">
          <w:t xml:space="preserve"> w</w:t>
        </w:r>
        <w:r w:rsidRPr="002717F8">
          <w:rPr>
            <w:color w:val="000000"/>
          </w:rPr>
          <w:t>ould have otherwise been obligated to remove.</w:t>
        </w:r>
      </w:ins>
    </w:p>
    <w:p w14:paraId="75BF9DA0" w14:textId="77777777" w:rsidR="000D621E" w:rsidRDefault="000D621E" w:rsidP="006E6677">
      <w:pPr>
        <w:ind w:left="2160" w:hanging="720"/>
        <w:rPr>
          <w:ins w:id="122" w:author="Ryan Neale" w:date="2024-10-11T15:07:00Z" w16du:dateUtc="2024-10-11T22:07:00Z"/>
          <w:color w:val="000000"/>
        </w:rPr>
      </w:pPr>
    </w:p>
    <w:p w14:paraId="76E352AC" w14:textId="2ECE74E7" w:rsidR="000D621E" w:rsidRDefault="000D621E" w:rsidP="006E6677">
      <w:pPr>
        <w:ind w:left="2160" w:hanging="720"/>
        <w:rPr>
          <w:ins w:id="123" w:author="Author"/>
          <w:color w:val="000000"/>
        </w:rPr>
      </w:pPr>
      <w:ins w:id="124" w:author="Ryan Neale" w:date="2024-10-11T15:07:00Z" w16du:dateUtc="2024-10-11T22:07:00Z">
        <w:r>
          <w:rPr>
            <w:rFonts w:cs="Century Schoolbook"/>
            <w:szCs w:val="22"/>
          </w:rPr>
          <w:t>10.1.4</w:t>
        </w:r>
        <w:r>
          <w:rPr>
            <w:rFonts w:cs="Century Schoolbook"/>
            <w:szCs w:val="22"/>
          </w:rPr>
          <w:tab/>
          <w:t xml:space="preserve">If (1) </w:t>
        </w:r>
        <w:r w:rsidRPr="00BA7CB8">
          <w:rPr>
            <w:color w:val="FF0000"/>
          </w:rPr>
          <w:t>«Customer Name»</w:t>
        </w:r>
        <w:r w:rsidRPr="002D1DFE">
          <w:t xml:space="preserve"> </w:t>
        </w:r>
        <w:r>
          <w:t xml:space="preserve">made an election under section 2.1(3) or section 2.1(4) of Exhibit C to serve all or a portion of its Above-CHWM Load </w:t>
        </w:r>
        <w:r>
          <w:rPr>
            <w:szCs w:val="22"/>
          </w:rPr>
          <w:t xml:space="preserve">using the flexible option, (2) </w:t>
        </w:r>
        <w:r w:rsidRPr="00BA7CB8">
          <w:rPr>
            <w:color w:val="FF0000"/>
          </w:rPr>
          <w:t>«Customer Name»</w:t>
        </w:r>
        <w:r w:rsidRPr="002D1DFE">
          <w:t xml:space="preserve"> </w:t>
        </w:r>
        <w:r>
          <w:t>has both New Resource amounts and Tier 2 Vintage Rate purchase obligation amounts for serving such Above-CHWM Load</w:t>
        </w:r>
        <w:r>
          <w:rPr>
            <w:szCs w:val="22"/>
          </w:rPr>
          <w:t xml:space="preserve">, and (3) </w:t>
        </w:r>
        <w:r w:rsidRPr="002717F8">
          <w:rPr>
            <w:color w:val="000000"/>
          </w:rPr>
          <w:t xml:space="preserve">compliance </w:t>
        </w:r>
        <w:r w:rsidRPr="002717F8">
          <w:rPr>
            <w:color w:val="000000"/>
          </w:rPr>
          <w:lastRenderedPageBreak/>
          <w:t>with the requirements of this section </w:t>
        </w:r>
        <w:r w:rsidRPr="002D1DFE">
          <w:rPr>
            <w:color w:val="000000"/>
          </w:rPr>
          <w:t>10.1</w:t>
        </w:r>
        <w:r w:rsidRPr="002717F8">
          <w:rPr>
            <w:color w:val="000000"/>
          </w:rPr>
          <w:t xml:space="preserve"> would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its New </w:t>
        </w:r>
        <w:r w:rsidRPr="002717F8">
          <w:rPr>
            <w:color w:val="000000"/>
          </w:rPr>
          <w:t>Resource</w:t>
        </w:r>
        <w:r>
          <w:rPr>
            <w:color w:val="000000"/>
          </w:rPr>
          <w:t xml:space="preserve"> amounts, </w:t>
        </w:r>
        <w:r>
          <w:rPr>
            <w:szCs w:val="22"/>
          </w:rPr>
          <w:t xml:space="preserve">then </w:t>
        </w:r>
        <w:r w:rsidRPr="00BA7CB8">
          <w:rPr>
            <w:color w:val="FF0000"/>
          </w:rPr>
          <w:t>«Customer Name»</w:t>
        </w:r>
        <w:r w:rsidRPr="002D1DFE">
          <w:t xml:space="preserve"> </w:t>
        </w:r>
        <w:r>
          <w:rPr>
            <w:color w:val="000000"/>
          </w:rPr>
          <w:t xml:space="preserve">may request for BPA to first remarket </w:t>
        </w:r>
        <w:r w:rsidRPr="002717F8">
          <w:rPr>
            <w:color w:val="000000"/>
          </w:rPr>
          <w:t xml:space="preserve">the </w:t>
        </w:r>
        <w:r>
          <w:rPr>
            <w:color w:val="000000"/>
          </w:rPr>
          <w:t xml:space="preserve">Tier 2 Vintage Rate purchase obligation 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Tier 2 Vintage Rate purchase obligation amounts are remarketed</w:t>
        </w:r>
      </w:ins>
      <w:ins w:id="125" w:author="Ryan Neale" w:date="2024-10-11T15:22:00Z" w16du:dateUtc="2024-10-11T22:22:00Z">
        <w:r w:rsidR="00EF7E59">
          <w:rPr>
            <w:color w:val="000000"/>
          </w:rPr>
          <w:t xml:space="preserve"> before removing any New Resource amounts</w:t>
        </w:r>
      </w:ins>
      <w:ins w:id="126" w:author="Ryan Neale" w:date="2024-10-11T15:07:00Z" w16du:dateUtc="2024-10-11T22:07:00Z">
        <w:r>
          <w:rPr>
            <w:color w:val="000000"/>
          </w:rPr>
          <w:t xml:space="preserve">.  </w:t>
        </w:r>
      </w:ins>
    </w:p>
    <w:p w14:paraId="560976C0" w14:textId="1BDF0DA0" w:rsidR="002253F9" w:rsidRDefault="002253F9" w:rsidP="006E6677">
      <w:pPr>
        <w:ind w:left="2160" w:hanging="720"/>
        <w:rPr>
          <w:ins w:id="127" w:author="Author"/>
          <w:color w:val="000000"/>
        </w:rPr>
      </w:pPr>
    </w:p>
    <w:p w14:paraId="4D4BFE99" w14:textId="6D5B72BA" w:rsidR="002253F9" w:rsidRDefault="002253F9" w:rsidP="006E6677">
      <w:pPr>
        <w:ind w:left="2160" w:hanging="720"/>
        <w:rPr>
          <w:ins w:id="128" w:author="Author"/>
          <w:color w:val="000000"/>
        </w:rPr>
      </w:pPr>
      <w:ins w:id="129" w:author="Author">
        <w:r w:rsidRPr="002253F9">
          <w:rPr>
            <w:color w:val="000000"/>
            <w:highlight w:val="cyan"/>
          </w:rPr>
          <w:t>[NOTE: 10.1.</w:t>
        </w:r>
        <w:del w:id="130" w:author="Ryan Neale" w:date="2024-10-11T15:06:00Z" w16du:dateUtc="2024-10-11T22:06:00Z">
          <w:r w:rsidRPr="002253F9" w:rsidDel="000D621E">
            <w:rPr>
              <w:color w:val="000000"/>
              <w:highlight w:val="cyan"/>
            </w:rPr>
            <w:delText>4</w:delText>
          </w:r>
        </w:del>
      </w:ins>
      <w:ins w:id="131" w:author="Ryan Neale" w:date="2024-10-11T15:06:00Z" w16du:dateUtc="2024-10-11T22:06:00Z">
        <w:r w:rsidR="000D621E">
          <w:rPr>
            <w:color w:val="000000"/>
            <w:highlight w:val="cyan"/>
          </w:rPr>
          <w:t>5</w:t>
        </w:r>
      </w:ins>
      <w:ins w:id="132" w:author="Author">
        <w:r w:rsidRPr="002253F9">
          <w:rPr>
            <w:color w:val="000000"/>
            <w:highlight w:val="cyan"/>
          </w:rPr>
          <w:t xml:space="preserve"> may be deleted entirely </w:t>
        </w:r>
        <w:r w:rsidR="004F3CF5">
          <w:rPr>
            <w:color w:val="000000"/>
            <w:highlight w:val="cyan"/>
          </w:rPr>
          <w:t>due to</w:t>
        </w:r>
        <w:r w:rsidRPr="002253F9">
          <w:rPr>
            <w:color w:val="000000"/>
            <w:highlight w:val="cyan"/>
          </w:rPr>
          <w:t xml:space="preserve"> PRDM 4.2.2 Marginal Energy True-Up]</w:t>
        </w:r>
      </w:ins>
    </w:p>
    <w:p w14:paraId="40AFAE51" w14:textId="756CB567" w:rsidR="00D163BD" w:rsidRDefault="00D163BD" w:rsidP="006E6677">
      <w:pPr>
        <w:ind w:left="2160" w:hanging="720"/>
        <w:rPr>
          <w:ins w:id="133" w:author="Author"/>
          <w:color w:val="000000"/>
        </w:rPr>
      </w:pPr>
      <w:ins w:id="134" w:author="Author">
        <w:r>
          <w:rPr>
            <w:color w:val="000000"/>
          </w:rPr>
          <w:t>10.1.</w:t>
        </w:r>
        <w:del w:id="135" w:author="Ryan Neale" w:date="2024-10-11T15:06:00Z" w16du:dateUtc="2024-10-11T22:06:00Z">
          <w:r w:rsidDel="000D621E">
            <w:rPr>
              <w:color w:val="000000"/>
            </w:rPr>
            <w:delText>4</w:delText>
          </w:r>
        </w:del>
      </w:ins>
      <w:ins w:id="136" w:author="Ryan Neale" w:date="2024-10-11T15:06:00Z" w16du:dateUtc="2024-10-11T22:06:00Z">
        <w:r w:rsidR="000D621E">
          <w:rPr>
            <w:color w:val="000000"/>
          </w:rPr>
          <w:t>5</w:t>
        </w:r>
      </w:ins>
      <w:ins w:id="137" w:author="Author">
        <w:r>
          <w:rPr>
            <w:color w:val="000000"/>
          </w:rPr>
          <w:tab/>
        </w:r>
        <w:r w:rsidR="000824D2" w:rsidRPr="00D65A38">
          <w:rPr>
            <w:b/>
            <w:color w:val="000000"/>
          </w:rPr>
          <w:t>Existing Resource Removal</w:t>
        </w:r>
        <w:r w:rsidR="00EB5767" w:rsidRPr="00D65A38">
          <w:rPr>
            <w:b/>
            <w:color w:val="000000"/>
          </w:rPr>
          <w:t xml:space="preserve"> in Second Year of Rate Period</w:t>
        </w:r>
      </w:ins>
    </w:p>
    <w:p w14:paraId="3365F7F7" w14:textId="426E6B04" w:rsidR="006E3DDD" w:rsidRPr="00B33BB8" w:rsidRDefault="001761B7" w:rsidP="006E3DDD">
      <w:pPr>
        <w:ind w:left="2160"/>
        <w:rPr>
          <w:ins w:id="138" w:author="Author"/>
        </w:rPr>
      </w:pPr>
      <w:ins w:id="139" w:author="Author">
        <w:r w:rsidRPr="004F3CF5">
          <w:rPr>
            <w:rFonts w:cs="Century Schoolbook"/>
            <w:szCs w:val="22"/>
          </w:rPr>
          <w:t xml:space="preserve">By </w:t>
        </w:r>
        <w:r w:rsidR="002253F9" w:rsidRPr="004F3CF5">
          <w:rPr>
            <w:rFonts w:cs="Century Schoolbook"/>
            <w:szCs w:val="22"/>
          </w:rPr>
          <w:t>July 31</w:t>
        </w:r>
        <w:r w:rsidRPr="004F3CF5">
          <w:rPr>
            <w:rFonts w:cs="Century Schoolbook"/>
            <w:szCs w:val="22"/>
          </w:rPr>
          <w:t xml:space="preserve">, </w:t>
        </w:r>
        <w:proofErr w:type="gramStart"/>
        <w:r w:rsidRPr="004F3CF5">
          <w:rPr>
            <w:rFonts w:cs="Century Schoolbook"/>
            <w:szCs w:val="22"/>
          </w:rPr>
          <w:t>2029</w:t>
        </w:r>
        <w:proofErr w:type="gramEnd"/>
        <w:r w:rsidRPr="004F3CF5">
          <w:rPr>
            <w:rFonts w:cs="Century Schoolbook"/>
            <w:szCs w:val="22"/>
          </w:rPr>
          <w:t xml:space="preserve"> and by each </w:t>
        </w:r>
        <w:r w:rsidR="002253F9" w:rsidRPr="004F3CF5">
          <w:rPr>
            <w:rFonts w:cs="Century Schoolbook"/>
            <w:szCs w:val="22"/>
          </w:rPr>
          <w:t xml:space="preserve">July 31 </w:t>
        </w:r>
        <w:r w:rsidRPr="004F3CF5">
          <w:rPr>
            <w:rFonts w:cs="Century Schoolbook"/>
            <w:szCs w:val="22"/>
          </w:rPr>
          <w:t xml:space="preserve">of a </w:t>
        </w:r>
        <w:r w:rsidR="00FE71FE" w:rsidRPr="004F3CF5">
          <w:rPr>
            <w:rFonts w:cs="Century Schoolbook"/>
            <w:szCs w:val="22"/>
          </w:rPr>
          <w:t>Forecast</w:t>
        </w:r>
        <w:r w:rsidRPr="004F3CF5">
          <w:rPr>
            <w:rFonts w:cs="Century Schoolbook"/>
            <w:szCs w:val="22"/>
          </w:rPr>
          <w:t xml:space="preserve"> Year thereafter, BPA shall calculate </w:t>
        </w:r>
        <w:r w:rsidRPr="004F3CF5">
          <w:rPr>
            <w:rFonts w:cs="Century Schoolbook"/>
            <w:color w:val="FF0000"/>
            <w:szCs w:val="22"/>
          </w:rPr>
          <w:t xml:space="preserve">«Customer </w:t>
        </w:r>
        <w:proofErr w:type="spellStart"/>
        <w:r w:rsidRPr="004F3CF5">
          <w:rPr>
            <w:rFonts w:cs="Century Schoolbook"/>
            <w:color w:val="FF0000"/>
            <w:szCs w:val="22"/>
          </w:rPr>
          <w:t>Name»</w:t>
        </w:r>
        <w:r w:rsidRPr="004F3CF5">
          <w:rPr>
            <w:rFonts w:cs="Century Schoolbook"/>
            <w:szCs w:val="22"/>
          </w:rPr>
          <w:t>’s</w:t>
        </w:r>
        <w:proofErr w:type="spellEnd"/>
        <w:r w:rsidRPr="00331C20">
          <w:rPr>
            <w:rFonts w:cs="Century Schoolbook"/>
            <w:szCs w:val="22"/>
          </w:rPr>
          <w:t xml:space="preserve"> </w:t>
        </w:r>
        <w:r w:rsidR="00FE71FE" w:rsidRPr="004F3CF5">
          <w:rPr>
            <w:rFonts w:cs="Century Schoolbook"/>
            <w:szCs w:val="22"/>
          </w:rPr>
          <w:t xml:space="preserve">Existing Resource Removal for the upcoming Fiscal Year, if applicable.  </w:t>
        </w:r>
        <w:r w:rsidR="00EB5767" w:rsidRPr="004F3CF5">
          <w:rPr>
            <w:rFonts w:cs="Century Schoolbook"/>
            <w:color w:val="FF0000"/>
            <w:szCs w:val="22"/>
          </w:rPr>
          <w:t>«Customer Name»</w:t>
        </w:r>
        <w:r w:rsidR="00EB5767" w:rsidRPr="004F3CF5">
          <w:rPr>
            <w:rFonts w:cs="Century Schoolbook"/>
            <w:szCs w:val="22"/>
          </w:rPr>
          <w:t xml:space="preserve"> shall remove Existing Resources when its Net</w:t>
        </w:r>
        <w:r w:rsidR="00CE5DB6" w:rsidRPr="004F3CF5">
          <w:rPr>
            <w:rFonts w:cs="Century Schoolbook"/>
            <w:szCs w:val="22"/>
          </w:rPr>
          <w:t xml:space="preserve"> </w:t>
        </w:r>
        <w:r w:rsidR="00EB5767" w:rsidRPr="004F3CF5">
          <w:rPr>
            <w:rFonts w:cs="Century Schoolbook"/>
            <w:szCs w:val="22"/>
          </w:rPr>
          <w:t>Req</w:t>
        </w:r>
        <w:r w:rsidR="00CE5DB6" w:rsidRPr="004F3CF5">
          <w:rPr>
            <w:rFonts w:cs="Century Schoolbook"/>
            <w:szCs w:val="22"/>
          </w:rPr>
          <w:t xml:space="preserve">uirement </w:t>
        </w:r>
        <w:r w:rsidR="00EB5767" w:rsidRPr="004F3CF5">
          <w:rPr>
            <w:rFonts w:cs="Century Schoolbook"/>
            <w:szCs w:val="22"/>
          </w:rPr>
          <w:t>P</w:t>
        </w:r>
        <w:r w:rsidR="00CE5DB6" w:rsidRPr="004F3CF5">
          <w:rPr>
            <w:rFonts w:cs="Century Schoolbook"/>
            <w:szCs w:val="22"/>
          </w:rPr>
          <w:t xml:space="preserve">rior to </w:t>
        </w:r>
        <w:r w:rsidR="00EB5767" w:rsidRPr="004F3CF5">
          <w:rPr>
            <w:rFonts w:cs="Century Schoolbook"/>
            <w:szCs w:val="22"/>
          </w:rPr>
          <w:t>R</w:t>
        </w:r>
        <w:r w:rsidR="00CE5DB6" w:rsidRPr="004F3CF5">
          <w:rPr>
            <w:rFonts w:cs="Century Schoolbook"/>
            <w:szCs w:val="22"/>
          </w:rPr>
          <w:t xml:space="preserve">esource </w:t>
        </w:r>
        <w:r w:rsidR="00EB5767" w:rsidRPr="004F3CF5">
          <w:rPr>
            <w:rFonts w:cs="Century Schoolbook"/>
            <w:szCs w:val="22"/>
          </w:rPr>
          <w:t>R</w:t>
        </w:r>
        <w:r w:rsidR="00CE5DB6" w:rsidRPr="004F3CF5">
          <w:rPr>
            <w:rFonts w:cs="Century Schoolbook"/>
            <w:szCs w:val="22"/>
          </w:rPr>
          <w:t>emoval</w:t>
        </w:r>
        <w:r w:rsidR="00EB5767" w:rsidRPr="004F3CF5">
          <w:rPr>
            <w:rFonts w:cs="Century Schoolbook"/>
            <w:szCs w:val="22"/>
          </w:rPr>
          <w:t xml:space="preserve"> for the second year of the Rate Period is less than its Net</w:t>
        </w:r>
        <w:r w:rsidR="00CE5DB6" w:rsidRPr="004F3CF5">
          <w:rPr>
            <w:rFonts w:cs="Century Schoolbook"/>
            <w:szCs w:val="22"/>
          </w:rPr>
          <w:t xml:space="preserve"> </w:t>
        </w:r>
        <w:r w:rsidR="00EB5767" w:rsidRPr="004F3CF5">
          <w:rPr>
            <w:rFonts w:cs="Century Schoolbook"/>
            <w:szCs w:val="22"/>
          </w:rPr>
          <w:t>Req</w:t>
        </w:r>
        <w:r w:rsidR="00CE5DB6" w:rsidRPr="004F3CF5">
          <w:rPr>
            <w:rFonts w:cs="Century Schoolbook"/>
            <w:szCs w:val="22"/>
          </w:rPr>
          <w:t xml:space="preserve">uirement </w:t>
        </w:r>
        <w:r w:rsidR="00EB5767" w:rsidRPr="004F3CF5">
          <w:rPr>
            <w:rFonts w:cs="Century Schoolbook"/>
            <w:szCs w:val="22"/>
          </w:rPr>
          <w:t>P</w:t>
        </w:r>
        <w:r w:rsidR="00CE5DB6" w:rsidRPr="004F3CF5">
          <w:rPr>
            <w:rFonts w:cs="Century Schoolbook"/>
            <w:szCs w:val="22"/>
          </w:rPr>
          <w:t xml:space="preserve">rior to </w:t>
        </w:r>
        <w:r w:rsidR="00EB5767" w:rsidRPr="004F3CF5">
          <w:rPr>
            <w:rFonts w:cs="Century Schoolbook"/>
            <w:szCs w:val="22"/>
          </w:rPr>
          <w:t>R</w:t>
        </w:r>
        <w:r w:rsidR="00CE5DB6" w:rsidRPr="004F3CF5">
          <w:rPr>
            <w:rFonts w:cs="Century Schoolbook"/>
            <w:szCs w:val="22"/>
          </w:rPr>
          <w:t xml:space="preserve">esource </w:t>
        </w:r>
        <w:r w:rsidR="00EB5767" w:rsidRPr="004F3CF5">
          <w:rPr>
            <w:rFonts w:cs="Century Schoolbook"/>
            <w:szCs w:val="22"/>
          </w:rPr>
          <w:t>R</w:t>
        </w:r>
        <w:r w:rsidR="00CE5DB6" w:rsidRPr="004F3CF5">
          <w:rPr>
            <w:rFonts w:cs="Century Schoolbook"/>
            <w:szCs w:val="22"/>
          </w:rPr>
          <w:t>emoval</w:t>
        </w:r>
        <w:r w:rsidR="00EB5767" w:rsidRPr="006E6677" w:rsidDel="00ED0A46">
          <w:rPr>
            <w:rFonts w:cs="Century Schoolbook"/>
            <w:szCs w:val="22"/>
          </w:rPr>
          <w:t xml:space="preserve"> </w:t>
        </w:r>
        <w:r w:rsidR="00EB5767" w:rsidRPr="006E6677">
          <w:rPr>
            <w:rFonts w:cs="Century Schoolbook"/>
            <w:szCs w:val="22"/>
          </w:rPr>
          <w:t>for the first Fiscal Year of the same Rate Period</w:t>
        </w:r>
        <w:r w:rsidR="00EB5767">
          <w:rPr>
            <w:rFonts w:cs="Century Schoolbook"/>
            <w:szCs w:val="22"/>
          </w:rPr>
          <w:t>.</w:t>
        </w:r>
        <w:r w:rsidR="00EB5767" w:rsidRPr="00EB5767">
          <w:t xml:space="preserve"> </w:t>
        </w:r>
        <w:r w:rsidR="0042569D">
          <w:t xml:space="preserve"> </w:t>
        </w:r>
        <w:r w:rsidR="00EB5767">
          <w:t xml:space="preserve">The Existing Resource amount </w:t>
        </w:r>
        <w:r w:rsidR="00EB5767" w:rsidRPr="004F3CF5">
          <w:t>removed shall be the lessor of</w:t>
        </w:r>
        <w:r w:rsidR="0042569D" w:rsidRPr="004F3CF5">
          <w:t xml:space="preserve">: </w:t>
        </w:r>
        <w:r w:rsidR="00EB5767" w:rsidRPr="004F3CF5">
          <w:t xml:space="preserve"> (1) </w:t>
        </w:r>
        <w:r w:rsidR="006E3DDD" w:rsidRPr="004F3CF5">
          <w:t xml:space="preserve">the greater of </w:t>
        </w:r>
        <w:r w:rsidR="00A471B5" w:rsidRPr="004F3CF5">
          <w:t xml:space="preserve">zero or </w:t>
        </w:r>
        <w:r w:rsidR="00EB5767" w:rsidRPr="004F3CF5">
          <w:rPr>
            <w:rFonts w:cs="Century Schoolbook"/>
            <w:color w:val="FF0000"/>
            <w:szCs w:val="22"/>
          </w:rPr>
          <w:t xml:space="preserve">«Customer </w:t>
        </w:r>
        <w:proofErr w:type="spellStart"/>
        <w:r w:rsidR="00EB5767" w:rsidRPr="004F3CF5">
          <w:rPr>
            <w:rFonts w:cs="Century Schoolbook"/>
            <w:color w:val="FF0000"/>
            <w:szCs w:val="22"/>
          </w:rPr>
          <w:t>Name»</w:t>
        </w:r>
        <w:r w:rsidR="00EB5767" w:rsidRPr="004F3CF5">
          <w:rPr>
            <w:rFonts w:cs="Century Schoolbook"/>
            <w:szCs w:val="22"/>
          </w:rPr>
          <w:t>’s</w:t>
        </w:r>
        <w:proofErr w:type="spellEnd"/>
        <w:r w:rsidR="00EB5767" w:rsidRPr="004F3CF5">
          <w:rPr>
            <w:rFonts w:cs="Century Schoolbook"/>
            <w:szCs w:val="22"/>
          </w:rPr>
          <w:t xml:space="preserve"> CHWM minus </w:t>
        </w:r>
        <w:r w:rsidR="006E3DDD" w:rsidRPr="004F3CF5">
          <w:rPr>
            <w:rFonts w:cs="Century Schoolbook"/>
            <w:szCs w:val="22"/>
          </w:rPr>
          <w:t>its Net</w:t>
        </w:r>
        <w:r w:rsidR="0042569D" w:rsidRPr="004F3CF5">
          <w:rPr>
            <w:rFonts w:cs="Century Schoolbook"/>
            <w:szCs w:val="22"/>
          </w:rPr>
          <w:t xml:space="preserve"> </w:t>
        </w:r>
        <w:r w:rsidR="006E3DDD" w:rsidRPr="004F3CF5">
          <w:rPr>
            <w:rFonts w:cs="Century Schoolbook"/>
            <w:szCs w:val="22"/>
          </w:rPr>
          <w:t>Req</w:t>
        </w:r>
        <w:r w:rsidR="0042569D" w:rsidRPr="004F3CF5">
          <w:rPr>
            <w:rFonts w:cs="Century Schoolbook"/>
            <w:szCs w:val="22"/>
          </w:rPr>
          <w:t xml:space="preserve">uirement </w:t>
        </w:r>
        <w:r w:rsidR="006E3DDD" w:rsidRPr="004F3CF5">
          <w:rPr>
            <w:rFonts w:cs="Century Schoolbook"/>
            <w:szCs w:val="22"/>
          </w:rPr>
          <w:t>P</w:t>
        </w:r>
        <w:r w:rsidR="0042569D" w:rsidRPr="004F3CF5">
          <w:rPr>
            <w:rFonts w:cs="Century Schoolbook"/>
            <w:szCs w:val="22"/>
          </w:rPr>
          <w:t xml:space="preserve">rior to </w:t>
        </w:r>
        <w:r w:rsidR="006E3DDD" w:rsidRPr="004F3CF5">
          <w:rPr>
            <w:rFonts w:cs="Century Schoolbook"/>
            <w:szCs w:val="22"/>
          </w:rPr>
          <w:t>R</w:t>
        </w:r>
        <w:r w:rsidR="0042569D" w:rsidRPr="004F3CF5">
          <w:rPr>
            <w:rFonts w:cs="Century Schoolbook"/>
            <w:szCs w:val="22"/>
          </w:rPr>
          <w:t xml:space="preserve">esource </w:t>
        </w:r>
        <w:r w:rsidR="006E3DDD" w:rsidRPr="004F3CF5">
          <w:rPr>
            <w:rFonts w:cs="Century Schoolbook"/>
            <w:szCs w:val="22"/>
          </w:rPr>
          <w:t>R</w:t>
        </w:r>
        <w:r w:rsidR="0042569D" w:rsidRPr="004F3CF5">
          <w:rPr>
            <w:rFonts w:cs="Century Schoolbook"/>
            <w:szCs w:val="22"/>
          </w:rPr>
          <w:t>emoval</w:t>
        </w:r>
        <w:r w:rsidR="006E3DDD" w:rsidRPr="004F3CF5">
          <w:rPr>
            <w:rFonts w:cs="Century Schoolbook"/>
            <w:szCs w:val="22"/>
          </w:rPr>
          <w:t xml:space="preserve"> for the second year of the Rate Period</w:t>
        </w:r>
        <w:del w:id="140" w:author="Author">
          <w:r w:rsidR="006E3DDD" w:rsidRPr="004F3CF5">
            <w:rPr>
              <w:rFonts w:cs="Century Schoolbook"/>
              <w:szCs w:val="22"/>
            </w:rPr>
            <w:delText xml:space="preserve"> or zero </w:delText>
          </w:r>
        </w:del>
        <w:r w:rsidR="006E3DDD" w:rsidRPr="004F3CF5">
          <w:rPr>
            <w:rFonts w:cs="Century Schoolbook"/>
            <w:szCs w:val="22"/>
          </w:rPr>
          <w:t xml:space="preserve">, or (2) the greater of </w:t>
        </w:r>
        <w:r w:rsidR="00A471B5" w:rsidRPr="004F3CF5">
          <w:rPr>
            <w:rFonts w:cs="Century Schoolbook"/>
            <w:szCs w:val="22"/>
          </w:rPr>
          <w:t xml:space="preserve">zero or </w:t>
        </w:r>
        <w:r w:rsidR="006E3DDD" w:rsidRPr="004F3CF5">
          <w:rPr>
            <w:rFonts w:cs="Century Schoolbook"/>
            <w:color w:val="FF0000"/>
            <w:szCs w:val="22"/>
          </w:rPr>
          <w:t xml:space="preserve">«Customer </w:t>
        </w:r>
        <w:proofErr w:type="spellStart"/>
        <w:r w:rsidR="006E3DDD" w:rsidRPr="004F3CF5">
          <w:rPr>
            <w:rFonts w:cs="Century Schoolbook"/>
            <w:color w:val="FF0000"/>
            <w:szCs w:val="22"/>
          </w:rPr>
          <w:t>Name»</w:t>
        </w:r>
        <w:r w:rsidR="006E3DDD" w:rsidRPr="004F3CF5">
          <w:rPr>
            <w:rFonts w:cs="Century Schoolbook"/>
            <w:szCs w:val="22"/>
          </w:rPr>
          <w:t>’s</w:t>
        </w:r>
        <w:proofErr w:type="spellEnd"/>
        <w:r w:rsidR="006E3DDD" w:rsidRPr="004F3CF5">
          <w:rPr>
            <w:rFonts w:cs="Century Schoolbook"/>
            <w:szCs w:val="22"/>
          </w:rPr>
          <w:t xml:space="preserve"> Net</w:t>
        </w:r>
        <w:r w:rsidR="0042569D" w:rsidRPr="004F3CF5">
          <w:rPr>
            <w:rFonts w:cs="Century Schoolbook"/>
            <w:szCs w:val="22"/>
          </w:rPr>
          <w:t xml:space="preserve"> </w:t>
        </w:r>
        <w:r w:rsidR="006E3DDD" w:rsidRPr="004F3CF5">
          <w:rPr>
            <w:rFonts w:cs="Century Schoolbook"/>
            <w:szCs w:val="22"/>
          </w:rPr>
          <w:t>Req</w:t>
        </w:r>
        <w:r w:rsidR="0042569D" w:rsidRPr="004F3CF5">
          <w:rPr>
            <w:rFonts w:cs="Century Schoolbook"/>
            <w:szCs w:val="22"/>
          </w:rPr>
          <w:t xml:space="preserve">uirement </w:t>
        </w:r>
        <w:r w:rsidR="006E3DDD" w:rsidRPr="004F3CF5">
          <w:rPr>
            <w:rFonts w:cs="Century Schoolbook"/>
            <w:szCs w:val="22"/>
          </w:rPr>
          <w:t>P</w:t>
        </w:r>
        <w:r w:rsidR="0042569D" w:rsidRPr="004F3CF5">
          <w:rPr>
            <w:rFonts w:cs="Century Schoolbook"/>
            <w:szCs w:val="22"/>
          </w:rPr>
          <w:t xml:space="preserve">rior to </w:t>
        </w:r>
        <w:r w:rsidR="006E3DDD" w:rsidRPr="004F3CF5">
          <w:rPr>
            <w:rFonts w:cs="Century Schoolbook"/>
            <w:szCs w:val="22"/>
          </w:rPr>
          <w:t>R</w:t>
        </w:r>
        <w:r w:rsidR="0042569D" w:rsidRPr="004F3CF5">
          <w:rPr>
            <w:rFonts w:cs="Century Schoolbook"/>
            <w:szCs w:val="22"/>
          </w:rPr>
          <w:t xml:space="preserve">esource </w:t>
        </w:r>
        <w:r w:rsidR="006E3DDD" w:rsidRPr="004F3CF5">
          <w:rPr>
            <w:rFonts w:cs="Century Schoolbook"/>
            <w:szCs w:val="22"/>
          </w:rPr>
          <w:t>R</w:t>
        </w:r>
        <w:r w:rsidR="0042569D" w:rsidRPr="004F3CF5">
          <w:rPr>
            <w:rFonts w:cs="Century Schoolbook"/>
            <w:szCs w:val="22"/>
          </w:rPr>
          <w:t>emoval</w:t>
        </w:r>
        <w:r w:rsidR="006E3DDD" w:rsidRPr="004F3CF5">
          <w:rPr>
            <w:rFonts w:cs="Century Schoolbook"/>
            <w:szCs w:val="22"/>
          </w:rPr>
          <w:t xml:space="preserve"> for the </w:t>
        </w:r>
        <w:r w:rsidR="00C96676" w:rsidRPr="004F3CF5">
          <w:rPr>
            <w:rFonts w:cs="Century Schoolbook"/>
            <w:szCs w:val="22"/>
          </w:rPr>
          <w:t>first</w:t>
        </w:r>
        <w:r w:rsidR="006E3DDD" w:rsidRPr="004F3CF5">
          <w:rPr>
            <w:rFonts w:cs="Century Schoolbook"/>
            <w:szCs w:val="22"/>
          </w:rPr>
          <w:t xml:space="preserve"> year of the Rate Period minus its Net</w:t>
        </w:r>
        <w:r w:rsidR="003B5F82" w:rsidRPr="004F3CF5">
          <w:rPr>
            <w:rFonts w:cs="Century Schoolbook"/>
            <w:szCs w:val="22"/>
          </w:rPr>
          <w:t xml:space="preserve"> </w:t>
        </w:r>
        <w:r w:rsidR="006E3DDD" w:rsidRPr="004F3CF5">
          <w:rPr>
            <w:rFonts w:cs="Century Schoolbook"/>
            <w:szCs w:val="22"/>
          </w:rPr>
          <w:t>Req</w:t>
        </w:r>
        <w:r w:rsidR="003B5F82" w:rsidRPr="004F3CF5">
          <w:rPr>
            <w:rFonts w:cs="Century Schoolbook"/>
            <w:szCs w:val="22"/>
          </w:rPr>
          <w:t xml:space="preserve">uirement </w:t>
        </w:r>
        <w:r w:rsidR="006E3DDD" w:rsidRPr="004F3CF5">
          <w:rPr>
            <w:rFonts w:cs="Century Schoolbook"/>
            <w:szCs w:val="22"/>
          </w:rPr>
          <w:t>P</w:t>
        </w:r>
        <w:r w:rsidR="003B5F82" w:rsidRPr="004F3CF5">
          <w:rPr>
            <w:rFonts w:cs="Century Schoolbook"/>
            <w:szCs w:val="22"/>
          </w:rPr>
          <w:t xml:space="preserve">rior to </w:t>
        </w:r>
        <w:r w:rsidR="006E3DDD" w:rsidRPr="004F3CF5">
          <w:rPr>
            <w:rFonts w:cs="Century Schoolbook"/>
            <w:szCs w:val="22"/>
          </w:rPr>
          <w:t>R</w:t>
        </w:r>
        <w:r w:rsidR="003B5F82" w:rsidRPr="004F3CF5">
          <w:rPr>
            <w:rFonts w:cs="Century Schoolbook"/>
            <w:szCs w:val="22"/>
          </w:rPr>
          <w:t xml:space="preserve">esource </w:t>
        </w:r>
        <w:r w:rsidR="006E3DDD" w:rsidRPr="004F3CF5">
          <w:rPr>
            <w:rFonts w:cs="Century Schoolbook"/>
            <w:szCs w:val="22"/>
          </w:rPr>
          <w:t>R</w:t>
        </w:r>
        <w:r w:rsidR="003B5F82" w:rsidRPr="004F3CF5">
          <w:rPr>
            <w:rFonts w:cs="Century Schoolbook"/>
            <w:szCs w:val="22"/>
          </w:rPr>
          <w:t>emoval</w:t>
        </w:r>
        <w:r w:rsidR="006E3DDD" w:rsidRPr="004F3CF5">
          <w:rPr>
            <w:rFonts w:cs="Century Schoolbook"/>
            <w:szCs w:val="22"/>
          </w:rPr>
          <w:t xml:space="preserve"> for the </w:t>
        </w:r>
        <w:r w:rsidR="00C96676" w:rsidRPr="004F3CF5">
          <w:rPr>
            <w:rFonts w:cs="Century Schoolbook"/>
            <w:szCs w:val="22"/>
          </w:rPr>
          <w:t>second</w:t>
        </w:r>
        <w:r w:rsidR="006E3DDD" w:rsidRPr="004F3CF5">
          <w:rPr>
            <w:rFonts w:cs="Century Schoolbook"/>
            <w:szCs w:val="22"/>
          </w:rPr>
          <w:t xml:space="preserve"> year of the Rate Period </w:t>
        </w:r>
        <w:del w:id="141" w:author="Author">
          <w:r w:rsidR="006E3DDD" w:rsidRPr="004F3CF5">
            <w:rPr>
              <w:rFonts w:cs="Century Schoolbook"/>
              <w:szCs w:val="22"/>
            </w:rPr>
            <w:delText>or zero.</w:delText>
          </w:r>
          <w:r w:rsidR="006E3DDD" w:rsidRPr="004F3CF5" w:rsidDel="00C96676">
            <w:rPr>
              <w:rFonts w:cs="Century Schoolbook"/>
              <w:szCs w:val="22"/>
            </w:rPr>
            <w:delText xml:space="preserve">minus its </w:delText>
          </w:r>
          <w:r w:rsidR="006E3DDD" w:rsidRPr="00936B71" w:rsidDel="00C96676">
            <w:rPr>
              <w:rFonts w:cs="Century Schoolbook"/>
              <w:szCs w:val="22"/>
              <w:rPrChange w:id="142" w:author="Author">
                <w:rPr>
                  <w:rFonts w:cs="Century Schoolbook"/>
                  <w:szCs w:val="22"/>
                  <w:highlight w:val="yellow"/>
                </w:rPr>
              </w:rPrChange>
            </w:rPr>
            <w:delText>NetReqPRR</w:delText>
          </w:r>
          <w:r w:rsidR="006E3DDD" w:rsidRPr="004F3CF5" w:rsidDel="00C96676">
            <w:rPr>
              <w:rFonts w:cs="Century Schoolbook"/>
              <w:szCs w:val="22"/>
            </w:rPr>
            <w:delText xml:space="preserve"> for the </w:delText>
          </w:r>
          <w:r w:rsidR="00892CE5" w:rsidRPr="00936B71" w:rsidDel="00C96676">
            <w:rPr>
              <w:rFonts w:cs="Century Schoolbook"/>
              <w:szCs w:val="22"/>
              <w:rPrChange w:id="143" w:author="Author">
                <w:rPr>
                  <w:rFonts w:cs="Century Schoolbook"/>
                  <w:szCs w:val="22"/>
                  <w:highlight w:val="cyan"/>
                </w:rPr>
              </w:rPrChange>
            </w:rPr>
            <w:delText>second</w:delText>
          </w:r>
          <w:r w:rsidR="006E3DDD" w:rsidRPr="004F3CF5" w:rsidDel="00C96676">
            <w:rPr>
              <w:rFonts w:cs="Century Schoolbook"/>
              <w:szCs w:val="22"/>
            </w:rPr>
            <w:delText xml:space="preserve"> year of the Rate Perio</w:delText>
          </w:r>
          <w:r w:rsidR="00381731" w:rsidRPr="004F3CF5" w:rsidDel="00C96676">
            <w:rPr>
              <w:rFonts w:cs="Century Schoolbook"/>
              <w:szCs w:val="22"/>
            </w:rPr>
            <w:delText>d</w:delText>
          </w:r>
        </w:del>
        <w:r w:rsidR="006E3DDD" w:rsidRPr="004F3CF5">
          <w:rPr>
            <w:rFonts w:cs="Century Schoolbook"/>
            <w:szCs w:val="22"/>
          </w:rPr>
          <w:t xml:space="preserve">. </w:t>
        </w:r>
        <w:r w:rsidR="003B5F82" w:rsidRPr="004F3CF5">
          <w:rPr>
            <w:rFonts w:cs="Century Schoolbook"/>
            <w:szCs w:val="22"/>
          </w:rPr>
          <w:t xml:space="preserve"> </w:t>
        </w:r>
        <w:r w:rsidR="006E3DDD" w:rsidRPr="004F3CF5">
          <w:t>Expressed as a formula, the Existing Resource removal amount in the second year of the applicable Rate Period is calculated as follows:</w:t>
        </w:r>
      </w:ins>
    </w:p>
    <w:p w14:paraId="599DE903" w14:textId="77777777" w:rsidR="006E3DDD" w:rsidRDefault="006E3DDD" w:rsidP="00EB5767">
      <w:pPr>
        <w:ind w:left="2160"/>
        <w:rPr>
          <w:ins w:id="144" w:author="Author"/>
        </w:rPr>
      </w:pPr>
    </w:p>
    <w:p w14:paraId="43FDE73F" w14:textId="0E9344DA" w:rsidR="006E3DDD" w:rsidRDefault="006E3DDD" w:rsidP="00CB604E">
      <w:pPr>
        <w:ind w:firstLine="720"/>
        <w:rPr>
          <w:ins w:id="145" w:author="Author"/>
        </w:rPr>
      </w:pPr>
      <w:proofErr w:type="spellStart"/>
      <w:ins w:id="146" w:author="Author">
        <w:r w:rsidRPr="004F3CF5">
          <w:t>ExResRemAmt</w:t>
        </w:r>
        <w:proofErr w:type="spellEnd"/>
        <w:r w:rsidRPr="004F3CF5">
          <w:t xml:space="preserve"> = min </w:t>
        </w:r>
        <w:del w:id="147" w:author="Author">
          <w:r w:rsidR="00B101D4" w:rsidRPr="004F3CF5">
            <w:delText>(</w:delText>
          </w:r>
        </w:del>
        <w:proofErr w:type="gramStart"/>
        <w:r w:rsidRPr="004F3CF5">
          <w:t>(( max</w:t>
        </w:r>
        <w:proofErr w:type="gramEnd"/>
        <w:r w:rsidRPr="004F3CF5">
          <w:t xml:space="preserve"> (</w:t>
        </w:r>
        <w:r w:rsidR="00F92952" w:rsidRPr="004F3CF5">
          <w:t>0,</w:t>
        </w:r>
        <w:r w:rsidRPr="004F3CF5">
          <w:t>CHWM – NRPRR2)),</w:t>
        </w:r>
        <w:del w:id="148" w:author="Author">
          <w:r w:rsidRPr="004F3CF5">
            <w:delText>(</w:delText>
          </w:r>
        </w:del>
        <w:r w:rsidRPr="004F3CF5">
          <w:t>(max(</w:t>
        </w:r>
        <w:r w:rsidR="00F92952" w:rsidRPr="004F3CF5">
          <w:t>0,</w:t>
        </w:r>
        <w:r w:rsidRPr="004F3CF5">
          <w:t>NRPRR</w:t>
        </w:r>
        <w:r w:rsidR="00892CE5" w:rsidRPr="004F3CF5">
          <w:t>1</w:t>
        </w:r>
        <w:r w:rsidRPr="004F3CF5">
          <w:t>-NRPRR</w:t>
        </w:r>
        <w:r w:rsidR="00892CE5" w:rsidRPr="004F3CF5">
          <w:t>2</w:t>
        </w:r>
        <w:r w:rsidRPr="004F3CF5">
          <w:t>)</w:t>
        </w:r>
        <w:r w:rsidR="00B101D4" w:rsidRPr="004F3CF5">
          <w:t>))</w:t>
        </w:r>
      </w:ins>
    </w:p>
    <w:p w14:paraId="38868E14" w14:textId="77777777" w:rsidR="00EB5767" w:rsidRDefault="00EB5767" w:rsidP="00EB5767">
      <w:pPr>
        <w:ind w:left="2160"/>
        <w:rPr>
          <w:ins w:id="149" w:author="Author"/>
        </w:rPr>
      </w:pPr>
    </w:p>
    <w:p w14:paraId="3B1100B7" w14:textId="5678A8DE" w:rsidR="00B101D4" w:rsidRDefault="00B101D4" w:rsidP="00EB5767">
      <w:pPr>
        <w:ind w:left="2160"/>
        <w:rPr>
          <w:ins w:id="150" w:author="Author"/>
        </w:rPr>
      </w:pPr>
      <w:ins w:id="151" w:author="Author">
        <w:del w:id="152" w:author="Author">
          <w:r w:rsidDel="003B5F82">
            <w:delText>W</w:delText>
          </w:r>
        </w:del>
        <w:r w:rsidR="003B5F82">
          <w:t>w</w:t>
        </w:r>
        <w:r>
          <w:t>here</w:t>
        </w:r>
        <w:r w:rsidR="003B5F82">
          <w:t>:</w:t>
        </w:r>
      </w:ins>
    </w:p>
    <w:p w14:paraId="50E042DE" w14:textId="4A3D3426" w:rsidR="00B101D4" w:rsidRDefault="00B101D4" w:rsidP="00D65A38">
      <w:pPr>
        <w:ind w:left="3600" w:hanging="720"/>
        <w:rPr>
          <w:ins w:id="153" w:author="Author"/>
        </w:rPr>
      </w:pPr>
      <w:proofErr w:type="spellStart"/>
      <w:ins w:id="154" w:author="Author">
        <w:r>
          <w:t>ExResRemAmt</w:t>
        </w:r>
        <w:proofErr w:type="spellEnd"/>
        <w:r>
          <w:t xml:space="preserve"> </w:t>
        </w:r>
        <w:del w:id="155" w:author="Author">
          <w:r>
            <w:delText>-</w:delText>
          </w:r>
        </w:del>
        <w:r w:rsidR="003B5F82">
          <w:t>=</w:t>
        </w:r>
        <w:r>
          <w:t xml:space="preserve"> Existing Resource Removal Amount</w:t>
        </w:r>
      </w:ins>
    </w:p>
    <w:p w14:paraId="22BD1339" w14:textId="77777777" w:rsidR="003B5F82" w:rsidRDefault="003B5F82" w:rsidP="003B5F82">
      <w:pPr>
        <w:ind w:left="3600" w:hanging="720"/>
        <w:rPr>
          <w:ins w:id="156" w:author="Author"/>
        </w:rPr>
      </w:pPr>
    </w:p>
    <w:p w14:paraId="1EEB325F" w14:textId="61EBE574" w:rsidR="00B101D4" w:rsidRDefault="00B101D4" w:rsidP="00D65A38">
      <w:pPr>
        <w:ind w:left="3600" w:hanging="720"/>
        <w:rPr>
          <w:ins w:id="157" w:author="Author"/>
        </w:rPr>
      </w:pPr>
      <w:ins w:id="158" w:author="Author">
        <w:r>
          <w:t xml:space="preserve">NRPRR1 </w:t>
        </w:r>
        <w:del w:id="159" w:author="Author">
          <w:r>
            <w:delText>-</w:delText>
          </w:r>
        </w:del>
        <w:r w:rsidR="003B5F82">
          <w:t>=</w:t>
        </w:r>
        <w:r>
          <w:t xml:space="preserve"> Net Requirement Prio</w:t>
        </w:r>
        <w:r w:rsidR="00E21450">
          <w:t>r</w:t>
        </w:r>
        <w:r>
          <w:t xml:space="preserve"> to Resource Removal Year</w:t>
        </w:r>
        <w:del w:id="160" w:author="Author">
          <w:r>
            <w:delText xml:space="preserve"> </w:delText>
          </w:r>
        </w:del>
        <w:r w:rsidR="003B5F82">
          <w:t> </w:t>
        </w:r>
        <w:r>
          <w:t>1 of the applicable Rate Period</w:t>
        </w:r>
      </w:ins>
    </w:p>
    <w:p w14:paraId="06A5BBA5" w14:textId="77777777" w:rsidR="003B5F82" w:rsidRDefault="003B5F82" w:rsidP="003B5F82">
      <w:pPr>
        <w:ind w:left="3600" w:hanging="720"/>
        <w:rPr>
          <w:ins w:id="161" w:author="Author"/>
        </w:rPr>
      </w:pPr>
    </w:p>
    <w:p w14:paraId="04459A4B" w14:textId="73047E94" w:rsidR="00B101D4" w:rsidRDefault="00B101D4" w:rsidP="00D65A38">
      <w:pPr>
        <w:ind w:left="3600" w:hanging="720"/>
        <w:rPr>
          <w:ins w:id="162" w:author="Author"/>
        </w:rPr>
      </w:pPr>
      <w:ins w:id="163" w:author="Author">
        <w:r>
          <w:t xml:space="preserve">NRPRR2 </w:t>
        </w:r>
        <w:del w:id="164" w:author="Author">
          <w:r>
            <w:delText>-</w:delText>
          </w:r>
        </w:del>
        <w:r w:rsidR="003B5F82">
          <w:t>=</w:t>
        </w:r>
        <w:r>
          <w:t xml:space="preserve"> Net Requirement Prio</w:t>
        </w:r>
        <w:r w:rsidR="00E21450">
          <w:t>r</w:t>
        </w:r>
        <w:del w:id="165" w:author="Author">
          <w:r w:rsidDel="00E21450">
            <w:delText>d</w:delText>
          </w:r>
        </w:del>
        <w:r>
          <w:t xml:space="preserve"> to Resource Removal Year 2 of the applicable Rate Period</w:t>
        </w:r>
      </w:ins>
    </w:p>
    <w:p w14:paraId="133F2C73" w14:textId="77777777" w:rsidR="006E6677" w:rsidRPr="006E6677" w:rsidDel="00531FC7" w:rsidRDefault="006E6677" w:rsidP="00053780">
      <w:pPr>
        <w:autoSpaceDE w:val="0"/>
        <w:autoSpaceDN w:val="0"/>
        <w:adjustRightInd w:val="0"/>
        <w:ind w:left="1440"/>
        <w:rPr>
          <w:ins w:id="166" w:author="Author"/>
          <w:rFonts w:cs="Century Schoolbook"/>
        </w:rPr>
      </w:pPr>
    </w:p>
    <w:p w14:paraId="0E6407FD" w14:textId="0ED3AED3" w:rsidR="00D65A38" w:rsidRPr="00BA7CB8" w:rsidRDefault="00D65A38" w:rsidP="00D65A38">
      <w:pPr>
        <w:ind w:left="2160"/>
        <w:rPr>
          <w:ins w:id="167" w:author="Author"/>
        </w:rPr>
      </w:pPr>
      <w:ins w:id="168" w:author="Author">
        <w:r w:rsidRPr="004F3CF5">
          <w:rPr>
            <w:rFonts w:cs="Century Schoolbook"/>
            <w:szCs w:val="22"/>
          </w:rPr>
          <w:t xml:space="preserve">If Existing Resource Removal is applicable in the upcoming Fiscal Year and </w:t>
        </w:r>
        <w:r w:rsidRPr="004F3CF5">
          <w:rPr>
            <w:rFonts w:cs="Century Schoolbook"/>
            <w:color w:val="FF0000"/>
            <w:szCs w:val="22"/>
          </w:rPr>
          <w:t>«Customer Name»</w:t>
        </w:r>
        <w:r w:rsidRPr="004F3CF5">
          <w:rPr>
            <w:rFonts w:cs="Century Schoolbook"/>
            <w:szCs w:val="22"/>
          </w:rPr>
          <w:t xml:space="preserve"> has more than one Existing Resource, then by </w:t>
        </w:r>
        <w:r w:rsidR="002253F9" w:rsidRPr="004F3CF5">
          <w:rPr>
            <w:rFonts w:cs="Century Schoolbook"/>
            <w:szCs w:val="22"/>
          </w:rPr>
          <w:t xml:space="preserve">August </w:t>
        </w:r>
        <w:proofErr w:type="gramStart"/>
        <w:r w:rsidR="002253F9" w:rsidRPr="004F3CF5">
          <w:rPr>
            <w:rFonts w:cs="Century Schoolbook"/>
            <w:szCs w:val="22"/>
          </w:rPr>
          <w:t>15</w:t>
        </w:r>
        <w:r w:rsidRPr="004F3CF5">
          <w:rPr>
            <w:rFonts w:cs="Century Schoolbook"/>
            <w:szCs w:val="22"/>
          </w:rPr>
          <w:t xml:space="preserve"> ,</w:t>
        </w:r>
        <w:proofErr w:type="gramEnd"/>
        <w:r w:rsidRPr="004F3CF5">
          <w:rPr>
            <w:rFonts w:cs="Century Schoolbook"/>
            <w:szCs w:val="22"/>
          </w:rPr>
          <w:t xml:space="preserve"> </w:t>
        </w:r>
        <w:r w:rsidR="002253F9" w:rsidRPr="004F3CF5">
          <w:rPr>
            <w:rFonts w:cs="Century Schoolbook"/>
            <w:szCs w:val="22"/>
          </w:rPr>
          <w:t xml:space="preserve">then </w:t>
        </w:r>
        <w:r w:rsidRPr="004F3CF5">
          <w:rPr>
            <w:rFonts w:cs="Century Schoolbook"/>
            <w:color w:val="FF0000"/>
            <w:szCs w:val="22"/>
          </w:rPr>
          <w:t>«Customer Name»</w:t>
        </w:r>
        <w:r w:rsidRPr="004F3CF5">
          <w:rPr>
            <w:rFonts w:cs="Century Schoolbook"/>
            <w:szCs w:val="22"/>
          </w:rPr>
          <w:t xml:space="preserve"> shall notify BPA of the order and associated amounts of </w:t>
        </w:r>
        <w:r w:rsidRPr="004F3CF5">
          <w:rPr>
            <w:rFonts w:cs="Century Schoolbook"/>
            <w:color w:val="FF0000"/>
            <w:szCs w:val="22"/>
          </w:rPr>
          <w:t xml:space="preserve">«Customer </w:t>
        </w:r>
        <w:proofErr w:type="spellStart"/>
        <w:r w:rsidRPr="004F3CF5">
          <w:rPr>
            <w:rFonts w:cs="Century Schoolbook"/>
            <w:color w:val="FF0000"/>
            <w:szCs w:val="22"/>
          </w:rPr>
          <w:t>Name»</w:t>
        </w:r>
        <w:r w:rsidRPr="004F3CF5">
          <w:rPr>
            <w:rFonts w:cs="Century Schoolbook"/>
            <w:szCs w:val="22"/>
          </w:rPr>
          <w:t>’s</w:t>
        </w:r>
        <w:proofErr w:type="spellEnd"/>
        <w:r w:rsidRPr="004F3CF5">
          <w:rPr>
            <w:rFonts w:cs="Century Schoolbook"/>
            <w:szCs w:val="22"/>
          </w:rPr>
          <w:t xml:space="preserve"> Existing Resources that </w:t>
        </w:r>
        <w:r w:rsidRPr="004F3CF5">
          <w:rPr>
            <w:rFonts w:cs="Century Schoolbook"/>
            <w:color w:val="FF0000"/>
            <w:szCs w:val="22"/>
          </w:rPr>
          <w:t>«Customer Name»</w:t>
        </w:r>
        <w:r w:rsidRPr="004F3CF5">
          <w:rPr>
            <w:rFonts w:cs="Century Schoolbook"/>
            <w:szCs w:val="22"/>
          </w:rPr>
          <w:t xml:space="preserve"> shall remove for the upcoming Fiscal Year  </w:t>
        </w:r>
        <w:r w:rsidRPr="004F3CF5">
          <w:t>to the extent necessary to comply with this section 10.1.4.</w:t>
        </w:r>
      </w:ins>
    </w:p>
    <w:p w14:paraId="3F9EF05E" w14:textId="58DF89C1" w:rsidR="00053780" w:rsidRPr="006E6677" w:rsidDel="00161A1B" w:rsidRDefault="00053780" w:rsidP="00DA0824">
      <w:pPr>
        <w:autoSpaceDE w:val="0"/>
        <w:autoSpaceDN w:val="0"/>
        <w:adjustRightInd w:val="0"/>
        <w:ind w:left="2160" w:hanging="720"/>
        <w:rPr>
          <w:del w:id="169" w:author="Author"/>
          <w:rFonts w:cs="Century Schoolbook"/>
          <w:szCs w:val="22"/>
        </w:rPr>
      </w:pPr>
      <w:moveFromRangeStart w:id="170" w:author="Author" w:name="move170886811"/>
      <w:moveFrom w:id="171" w:author="Author">
        <w:r w:rsidRPr="006E6677" w:rsidDel="00C24640">
          <w:rPr>
            <w:rFonts w:cs="Century Schoolbook"/>
            <w:szCs w:val="22"/>
          </w:rPr>
          <w:t xml:space="preserve">If such remarketing and removal of New Resources applies, then by August 31 of the applicable Rate Case Year, </w:t>
        </w:r>
        <w:r w:rsidRPr="006E6677" w:rsidDel="00C24640">
          <w:rPr>
            <w:rFonts w:cs="Century Schoolbook"/>
            <w:color w:val="FF0000"/>
            <w:szCs w:val="22"/>
          </w:rPr>
          <w:t xml:space="preserve">«Customer Name» </w:t>
        </w:r>
        <w:r w:rsidRPr="006E6677" w:rsidDel="00C24640">
          <w:rPr>
            <w:rFonts w:cs="Century Schoolbook"/>
            <w:szCs w:val="22"/>
          </w:rPr>
          <w:t xml:space="preserve">may </w:t>
        </w:r>
        <w:r w:rsidRPr="006E6677" w:rsidDel="00C24640">
          <w:rPr>
            <w:rFonts w:cs="Century Schoolbook"/>
            <w:szCs w:val="22"/>
          </w:rPr>
          <w:lastRenderedPageBreak/>
          <w:t xml:space="preserve">notify BPA of the order and associated amounts of </w:t>
        </w:r>
        <w:r w:rsidRPr="006E6677" w:rsidDel="00C24640">
          <w:rPr>
            <w:rFonts w:cs="Century Schoolbook"/>
            <w:color w:val="FF0000"/>
            <w:szCs w:val="22"/>
          </w:rPr>
          <w:t>«Customer Name»</w:t>
        </w:r>
        <w:r w:rsidRPr="006E6677" w:rsidDel="00C24640">
          <w:rPr>
            <w:rFonts w:cs="Century Schoolbook"/>
            <w:szCs w:val="22"/>
          </w:rPr>
          <w:t xml:space="preserve">’s Tier 2 Rate purchase amounts that BPA shall remarket and the New Resources </w:t>
        </w:r>
        <w:r w:rsidRPr="006E6677" w:rsidDel="00C24640">
          <w:rPr>
            <w:rFonts w:cs="Century Schoolbook"/>
            <w:color w:val="FF0000"/>
            <w:szCs w:val="22"/>
          </w:rPr>
          <w:t xml:space="preserve">«Customer Name» </w:t>
        </w:r>
        <w:r w:rsidRPr="006E6677" w:rsidDel="00C24640">
          <w:rPr>
            <w:rFonts w:cs="Century Schoolbook"/>
            <w:szCs w:val="22"/>
          </w:rPr>
          <w:t>shall remove for the upcoming Fiscal Year</w:t>
        </w:r>
        <w:r w:rsidRPr="006E6677" w:rsidDel="00C24640">
          <w:t xml:space="preserve">. </w:t>
        </w:r>
      </w:moveFrom>
      <w:moveFromRangeEnd w:id="170"/>
      <w:del w:id="172" w:author="Author">
        <w:r w:rsidRPr="006E6677" w:rsidDel="00C24640">
          <w:delText xml:space="preserve"> </w:delText>
        </w:r>
        <w:r w:rsidRPr="006E6677" w:rsidDel="00161A1B">
          <w:delText xml:space="preserve">If </w:delText>
        </w:r>
        <w:r w:rsidRPr="006E6677" w:rsidDel="00161A1B">
          <w:rPr>
            <w:color w:val="000000"/>
          </w:rPr>
          <w:delText xml:space="preserve">compliance with the requirements of section 10.4 would </w:delText>
        </w:r>
        <w:r w:rsidRPr="006E6677" w:rsidDel="00161A1B">
          <w:delText xml:space="preserve">cause </w:delText>
        </w:r>
        <w:r w:rsidRPr="006E6677" w:rsidDel="00161A1B">
          <w:rPr>
            <w:color w:val="FF0000"/>
          </w:rPr>
          <w:delText>«Customer Name»</w:delText>
        </w:r>
        <w:r w:rsidRPr="006E6677" w:rsidDel="00161A1B">
          <w:delText xml:space="preserve"> to remove</w:delText>
        </w:r>
        <w:r w:rsidRPr="006E6677" w:rsidDel="00161A1B">
          <w:rPr>
            <w:color w:val="000000"/>
          </w:rPr>
          <w:delText xml:space="preserve"> part or all of any New Resource that</w:delText>
        </w:r>
        <w:r w:rsidRPr="006E6677" w:rsidDel="00161A1B">
          <w:rPr>
            <w:color w:val="FF0000"/>
          </w:rPr>
          <w:delText xml:space="preserve"> «Customer Name» </w:delText>
        </w:r>
        <w:r w:rsidRPr="006E6677" w:rsidDel="00161A1B">
          <w:rPr>
            <w:color w:val="000000"/>
          </w:rPr>
          <w:delText xml:space="preserve">uses to fulfill a state or federal renewable resource standard or other comparable legal obligation, then </w:delText>
        </w:r>
        <w:r w:rsidRPr="006E6677" w:rsidDel="00161A1B">
          <w:rPr>
            <w:color w:val="FF0000"/>
          </w:rPr>
          <w:delText xml:space="preserve">«Customer Name» </w:delText>
        </w:r>
        <w:r w:rsidRPr="006E6677" w:rsidDel="00161A1B">
          <w:rPr>
            <w:color w:val="000000"/>
          </w:rPr>
          <w:delText xml:space="preserve">shall have the right to substitute its </w:delText>
        </w:r>
        <w:r w:rsidRPr="006E6677" w:rsidDel="009D7884">
          <w:rPr>
            <w:color w:val="000000"/>
          </w:rPr>
          <w:delText xml:space="preserve">right to remove </w:delText>
        </w:r>
        <w:r w:rsidRPr="006E6677" w:rsidDel="00161A1B">
          <w:rPr>
            <w:color w:val="000000"/>
          </w:rPr>
          <w:delText xml:space="preserve">New Resources for the same amount of </w:delText>
        </w:r>
      </w:del>
      <w:ins w:id="173" w:author="Author">
        <w:del w:id="174" w:author="Author">
          <w:r w:rsidR="00E10537" w:rsidRPr="006E6677" w:rsidDel="00161A1B">
            <w:rPr>
              <w:color w:val="000000"/>
            </w:rPr>
            <w:delText xml:space="preserve">Tier 2 purchase amounts, until all of </w:delText>
          </w:r>
          <w:r w:rsidR="00E10537" w:rsidRPr="006E6677" w:rsidDel="00161A1B">
            <w:rPr>
              <w:rFonts w:cs="Century Schoolbook"/>
              <w:color w:val="FF0000"/>
              <w:szCs w:val="22"/>
            </w:rPr>
            <w:delText>«Customer Name»</w:delText>
          </w:r>
          <w:r w:rsidR="00E10537" w:rsidRPr="006E6677" w:rsidDel="00161A1B">
            <w:rPr>
              <w:rFonts w:cs="Century Schoolbook"/>
              <w:szCs w:val="22"/>
            </w:rPr>
            <w:delText>’s</w:delText>
          </w:r>
          <w:r w:rsidR="00E10537" w:rsidRPr="006E6677" w:rsidDel="00161A1B">
            <w:delText xml:space="preserve"> </w:delText>
          </w:r>
          <w:r w:rsidR="00E10537" w:rsidRPr="006E6677" w:rsidDel="00161A1B">
            <w:rPr>
              <w:color w:val="000000"/>
            </w:rPr>
            <w:delText xml:space="preserve">Tier 2 Rate purchase amounts are remarketed, and then New Resources applied to the Tier 1 Allowance or </w:delText>
          </w:r>
        </w:del>
      </w:ins>
      <w:del w:id="175" w:author="Author">
        <w:r w:rsidRPr="006E6677" w:rsidDel="00161A1B">
          <w:rPr>
            <w:color w:val="000000"/>
          </w:rPr>
          <w:delText>Existing Resources to the extent necessary to comply with section 10.4, provided that the hourly, monthly, and Diurnal amounts so removed shall be equal to the hourly, monthly, and Diurnal amounts provided by the New Resources that</w:delText>
        </w:r>
        <w:r w:rsidRPr="006E6677" w:rsidDel="00161A1B">
          <w:rPr>
            <w:color w:val="FF0000"/>
          </w:rPr>
          <w:delText xml:space="preserve"> «Customer Name» </w:delText>
        </w:r>
        <w:r w:rsidRPr="006E6677" w:rsidDel="00161A1B">
          <w:rPr>
            <w:color w:val="000000"/>
          </w:rPr>
          <w:delText>would have otherwise been obligated to remove.</w:delText>
        </w:r>
      </w:del>
      <w:ins w:id="176" w:author="Author">
        <w:del w:id="177" w:author="Author">
          <w:r w:rsidR="000348B6" w:rsidRPr="006E6677" w:rsidDel="00161A1B">
            <w:rPr>
              <w:color w:val="000000"/>
            </w:rPr>
            <w:delText xml:space="preserve"> Substitution of an Existing Resource for removal in place of a New Resource will not change the calculation of Existing Resources in the </w:delText>
          </w:r>
          <w:r w:rsidR="000348B6" w:rsidRPr="006E6677" w:rsidDel="00161A1B">
            <w:rPr>
              <w:rFonts w:cs="Century Schoolbook"/>
              <w:color w:val="FF0000"/>
              <w:szCs w:val="22"/>
            </w:rPr>
            <w:delText>«Customer Name»’s Net Requirement</w:delText>
          </w:r>
          <w:r w:rsidR="00A6244A" w:rsidRPr="006E6677" w:rsidDel="00161A1B">
            <w:rPr>
              <w:rFonts w:cs="Century Schoolbook"/>
              <w:color w:val="FF0000"/>
              <w:szCs w:val="22"/>
            </w:rPr>
            <w:delText>.</w:delText>
          </w:r>
        </w:del>
      </w:ins>
    </w:p>
    <w:p w14:paraId="50E317A0" w14:textId="2F8AC9E6" w:rsidR="009D7884" w:rsidRPr="006E6677" w:rsidDel="00161A1B" w:rsidRDefault="00C24640" w:rsidP="00053780">
      <w:pPr>
        <w:autoSpaceDE w:val="0"/>
        <w:autoSpaceDN w:val="0"/>
        <w:adjustRightInd w:val="0"/>
        <w:ind w:left="1440"/>
        <w:rPr>
          <w:del w:id="178" w:author="Author"/>
          <w:rFonts w:cs="Century Schoolbook"/>
          <w:szCs w:val="22"/>
        </w:rPr>
      </w:pPr>
      <w:moveToRangeStart w:id="179" w:author="Author" w:name="move170886811"/>
      <w:moveTo w:id="180" w:author="Author">
        <w:del w:id="181" w:author="Author">
          <w:r w:rsidRPr="006E6677" w:rsidDel="00C24640">
            <w:rPr>
              <w:rFonts w:cs="Century Schoolbook"/>
              <w:szCs w:val="22"/>
            </w:rPr>
            <w:delText xml:space="preserve">If such remarketing and removal of New Resources applies, </w:delText>
          </w:r>
          <w:r w:rsidRPr="006E6677" w:rsidDel="00161A1B">
            <w:rPr>
              <w:rFonts w:cs="Century Schoolbook"/>
              <w:szCs w:val="22"/>
            </w:rPr>
            <w:delText xml:space="preserve">then by </w:delText>
          </w:r>
          <w:r w:rsidRPr="006E6677" w:rsidDel="00161A1B">
            <w:rPr>
              <w:rFonts w:cs="Century Schoolbook"/>
              <w:szCs w:val="22"/>
              <w:highlight w:val="yellow"/>
            </w:rPr>
            <w:delText>August 31</w:delText>
          </w:r>
          <w:r w:rsidRPr="006E6677" w:rsidDel="00161A1B">
            <w:rPr>
              <w:rFonts w:cs="Century Schoolbook"/>
              <w:szCs w:val="22"/>
            </w:rPr>
            <w:delText xml:space="preserve"> of the applicable Rate Case</w:delText>
          </w:r>
        </w:del>
      </w:moveTo>
      <w:ins w:id="182" w:author="Author">
        <w:del w:id="183" w:author="Author">
          <w:r w:rsidR="004A754C" w:rsidRPr="006E6677" w:rsidDel="00161A1B">
            <w:rPr>
              <w:rFonts w:cs="Century Schoolbook"/>
            </w:rPr>
            <w:delText xml:space="preserve"> prior to the applicable Fiscal</w:delText>
          </w:r>
        </w:del>
      </w:ins>
      <w:moveTo w:id="184" w:author="Author">
        <w:del w:id="185" w:author="Author">
          <w:r w:rsidRPr="006E6677" w:rsidDel="00161A1B">
            <w:rPr>
              <w:rFonts w:cs="Century Schoolbook"/>
              <w:szCs w:val="22"/>
            </w:rPr>
            <w:delText xml:space="preserve"> Year, </w:delText>
          </w:r>
          <w:r w:rsidRPr="006E6677" w:rsidDel="00161A1B">
            <w:rPr>
              <w:rFonts w:cs="Century Schoolbook"/>
              <w:color w:val="FF0000"/>
              <w:szCs w:val="22"/>
            </w:rPr>
            <w:delText xml:space="preserve">«Customer Name» </w:delText>
          </w:r>
          <w:r w:rsidRPr="006E6677" w:rsidDel="00C24640">
            <w:rPr>
              <w:rFonts w:cs="Century Schoolbook"/>
              <w:szCs w:val="22"/>
            </w:rPr>
            <w:delText>may</w:delText>
          </w:r>
          <w:r w:rsidRPr="006E6677" w:rsidDel="00161A1B">
            <w:rPr>
              <w:rFonts w:cs="Century Schoolbook"/>
              <w:szCs w:val="22"/>
            </w:rPr>
            <w:delText xml:space="preserve"> notify BPA of the order and associated amounts </w:delText>
          </w:r>
        </w:del>
      </w:moveTo>
      <w:ins w:id="186" w:author="Author">
        <w:del w:id="187" w:author="Author">
          <w:r w:rsidR="004F1285" w:rsidRPr="006E6677" w:rsidDel="00161A1B">
            <w:rPr>
              <w:rFonts w:cs="Century Schoolbook"/>
              <w:szCs w:val="22"/>
            </w:rPr>
            <w:delText xml:space="preserve">and order </w:delText>
          </w:r>
        </w:del>
      </w:ins>
      <w:moveTo w:id="188" w:author="Author">
        <w:del w:id="189" w:author="Author">
          <w:r w:rsidRPr="006E6677" w:rsidDel="00161A1B">
            <w:rPr>
              <w:rFonts w:cs="Century Schoolbook"/>
              <w:szCs w:val="22"/>
            </w:rPr>
            <w:delText xml:space="preserve">of </w:delText>
          </w:r>
          <w:r w:rsidRPr="006E6677" w:rsidDel="007F23DA">
            <w:rPr>
              <w:rFonts w:cs="Century Schoolbook"/>
              <w:color w:val="FF0000"/>
              <w:szCs w:val="22"/>
            </w:rPr>
            <w:delText>«Customer Name»</w:delText>
          </w:r>
          <w:r w:rsidRPr="006E6677" w:rsidDel="007F23DA">
            <w:rPr>
              <w:rFonts w:cs="Century Schoolbook"/>
              <w:szCs w:val="22"/>
            </w:rPr>
            <w:delText xml:space="preserve">’s </w:delText>
          </w:r>
          <w:r w:rsidRPr="006E6677" w:rsidDel="00C24640">
            <w:rPr>
              <w:rFonts w:cs="Century Schoolbook"/>
              <w:szCs w:val="22"/>
            </w:rPr>
            <w:delText>Tier 2 Rate purchase amounts that BPA shall remarket and the New Resourc</w:delText>
          </w:r>
          <w:r w:rsidRPr="006E6677" w:rsidDel="007F23DA">
            <w:rPr>
              <w:rFonts w:cs="Century Schoolbook"/>
              <w:szCs w:val="22"/>
            </w:rPr>
            <w:delText>es</w:delText>
          </w:r>
          <w:r w:rsidRPr="006E6677" w:rsidDel="00161A1B">
            <w:rPr>
              <w:rFonts w:cs="Century Schoolbook"/>
              <w:szCs w:val="22"/>
            </w:rPr>
            <w:delText xml:space="preserve"> </w:delText>
          </w:r>
          <w:r w:rsidRPr="006E6677" w:rsidDel="00161A1B">
            <w:rPr>
              <w:rFonts w:cs="Century Schoolbook"/>
              <w:color w:val="FF0000"/>
              <w:szCs w:val="22"/>
            </w:rPr>
            <w:delText xml:space="preserve">«Customer Name» </w:delText>
          </w:r>
          <w:r w:rsidRPr="006E6677" w:rsidDel="00161A1B">
            <w:rPr>
              <w:rFonts w:cs="Century Schoolbook"/>
              <w:szCs w:val="22"/>
            </w:rPr>
            <w:delText>shall remove for the upcoming Fiscal Year</w:delText>
          </w:r>
          <w:r w:rsidRPr="006E6677" w:rsidDel="00161A1B">
            <w:delText>.</w:delText>
          </w:r>
        </w:del>
      </w:moveTo>
      <w:moveToRangeEnd w:id="179"/>
    </w:p>
    <w:p w14:paraId="4DE604CA" w14:textId="08384B01" w:rsidR="00053780" w:rsidRPr="006E6677" w:rsidDel="00161A1B" w:rsidRDefault="00053780" w:rsidP="00DA0824">
      <w:pPr>
        <w:ind w:left="2160" w:hanging="720"/>
        <w:rPr>
          <w:del w:id="190" w:author="Author"/>
        </w:rPr>
      </w:pPr>
      <w:del w:id="191" w:author="Author">
        <w:r w:rsidRPr="006E6677" w:rsidDel="00161A1B">
          <w:rPr>
            <w:rFonts w:cs="Century Schoolbook"/>
            <w:szCs w:val="22"/>
          </w:rPr>
          <w:delText xml:space="preserve">If </w:delText>
        </w:r>
        <w:r w:rsidRPr="006E6677" w:rsidDel="00161A1B">
          <w:rPr>
            <w:rFonts w:cs="Century Schoolbook"/>
            <w:color w:val="FF0000"/>
            <w:szCs w:val="22"/>
          </w:rPr>
          <w:delText>«Customer Name»</w:delText>
        </w:r>
        <w:r w:rsidRPr="006E6677" w:rsidDel="00161A1B">
          <w:rPr>
            <w:rFonts w:cs="Century Schoolbook"/>
            <w:szCs w:val="22"/>
          </w:rPr>
          <w:delText xml:space="preserve"> does not provide BPA with such timely notice in accordance with the preceding </w:delText>
        </w:r>
        <w:r w:rsidRPr="006E6677" w:rsidDel="00C24640">
          <w:rPr>
            <w:rFonts w:cs="Century Schoolbook"/>
            <w:szCs w:val="22"/>
          </w:rPr>
          <w:delText>paragraph</w:delText>
        </w:r>
        <w:r w:rsidRPr="006E6677" w:rsidDel="00161A1B">
          <w:rPr>
            <w:rFonts w:cs="Century Schoolbook"/>
            <w:szCs w:val="22"/>
          </w:rPr>
          <w:delText xml:space="preserve">, then BPA shall determine the order and associated amounts of Tier 2 remarketing </w:delText>
        </w:r>
        <w:r w:rsidRPr="006E6677" w:rsidDel="00C24640">
          <w:rPr>
            <w:rFonts w:cs="Century Schoolbook"/>
            <w:szCs w:val="22"/>
          </w:rPr>
          <w:delText xml:space="preserve">and removal of New Resources </w:delText>
        </w:r>
        <w:r w:rsidRPr="006E6677" w:rsidDel="00161A1B">
          <w:rPr>
            <w:rFonts w:cs="Century Schoolbook"/>
            <w:szCs w:val="22"/>
          </w:rPr>
          <w:delText>to the extent necessary to comply with section 10.4.</w:delText>
        </w:r>
      </w:del>
    </w:p>
    <w:p w14:paraId="15197E83" w14:textId="77777777" w:rsidR="00161A1B" w:rsidRDefault="00161A1B" w:rsidP="00161A1B">
      <w:pPr>
        <w:keepNext/>
        <w:autoSpaceDE w:val="0"/>
        <w:autoSpaceDN w:val="0"/>
        <w:adjustRightInd w:val="0"/>
        <w:ind w:left="1440" w:hanging="720"/>
        <w:rPr>
          <w:ins w:id="192" w:author="Author"/>
        </w:rPr>
      </w:pPr>
    </w:p>
    <w:p w14:paraId="70A61DF1" w14:textId="19DC355D" w:rsidR="00161A1B" w:rsidRPr="00BA7CB8" w:rsidRDefault="00161A1B" w:rsidP="00161A1B">
      <w:pPr>
        <w:keepNext/>
        <w:autoSpaceDE w:val="0"/>
        <w:autoSpaceDN w:val="0"/>
        <w:adjustRightInd w:val="0"/>
        <w:ind w:left="1440" w:hanging="720"/>
        <w:rPr>
          <w:ins w:id="193" w:author="Author"/>
          <w:b/>
        </w:rPr>
      </w:pPr>
      <w:ins w:id="194" w:author="Author">
        <w:r w:rsidRPr="00BA7CB8">
          <w:t>10.</w:t>
        </w:r>
        <w:r>
          <w:t>2</w:t>
        </w:r>
        <w:r w:rsidRPr="00BA7CB8">
          <w:tab/>
        </w:r>
        <w:r w:rsidRPr="00BA7CB8">
          <w:rPr>
            <w:b/>
          </w:rPr>
          <w:t>Partial Resource Removal</w:t>
        </w:r>
      </w:ins>
    </w:p>
    <w:p w14:paraId="2FD799A4" w14:textId="77777777" w:rsidR="00161A1B" w:rsidRDefault="00161A1B" w:rsidP="00161A1B">
      <w:pPr>
        <w:ind w:left="1440"/>
        <w:rPr>
          <w:ins w:id="195" w:author="Author"/>
        </w:rPr>
      </w:pPr>
      <w:ins w:id="196" w:author="Author">
        <w:r w:rsidRPr="00BA7CB8">
          <w:t xml:space="preserve">When only a portion of </w:t>
        </w:r>
        <w:r>
          <w:t>an eligible Dedicated Resource</w:t>
        </w:r>
        <w:r w:rsidRPr="00BA7CB8">
          <w:t xml:space="preserve"> is removed pursuant to section 10.1, such resources shall be removed proportionally to maintain the same annual shape for the resource </w:t>
        </w:r>
        <w:r>
          <w:t xml:space="preserve">as </w:t>
        </w:r>
        <w:r w:rsidRPr="00BA7CB8">
          <w:rPr>
            <w:szCs w:val="22"/>
          </w:rPr>
          <w:t>established in Exhibit A</w:t>
        </w:r>
        <w:r w:rsidRPr="00BA7CB8">
          <w:t>.</w:t>
        </w:r>
      </w:ins>
    </w:p>
    <w:p w14:paraId="062F54C4" w14:textId="77777777" w:rsidR="00D163BD" w:rsidRDefault="00D163BD" w:rsidP="00161A1B">
      <w:pPr>
        <w:ind w:left="1440"/>
        <w:rPr>
          <w:ins w:id="197" w:author="Author"/>
        </w:rPr>
      </w:pPr>
    </w:p>
    <w:p w14:paraId="6F5E633E" w14:textId="60A8C7A8" w:rsidR="00D163BD" w:rsidRPr="00BA7CB8" w:rsidRDefault="00D163BD" w:rsidP="00D163BD">
      <w:pPr>
        <w:keepNext/>
        <w:autoSpaceDE w:val="0"/>
        <w:autoSpaceDN w:val="0"/>
        <w:adjustRightInd w:val="0"/>
        <w:ind w:left="1440" w:hanging="720"/>
        <w:rPr>
          <w:ins w:id="198" w:author="Author"/>
          <w:b/>
        </w:rPr>
      </w:pPr>
      <w:ins w:id="199" w:author="Author">
        <w:r w:rsidRPr="00BA7CB8">
          <w:rPr>
            <w:szCs w:val="22"/>
          </w:rPr>
          <w:t>10.</w:t>
        </w:r>
        <w:r>
          <w:t>3</w:t>
        </w:r>
        <w:r>
          <w:tab/>
        </w:r>
        <w:r>
          <w:rPr>
            <w:b/>
            <w:bCs/>
          </w:rPr>
          <w:t>Responsibilities for Remarketing Tier 2 Rate purchase</w:t>
        </w:r>
      </w:ins>
      <w:ins w:id="200" w:author="Ryan Neale" w:date="2024-10-11T15:24:00Z" w16du:dateUtc="2024-10-11T22:24:00Z">
        <w:r w:rsidR="00497B11">
          <w:rPr>
            <w:b/>
            <w:bCs/>
          </w:rPr>
          <w:t xml:space="preserve"> obligation</w:t>
        </w:r>
      </w:ins>
      <w:ins w:id="201" w:author="Author">
        <w:r>
          <w:rPr>
            <w:b/>
            <w:bCs/>
          </w:rPr>
          <w:t xml:space="preserve"> amounts and </w:t>
        </w:r>
        <w:r w:rsidR="00C60918" w:rsidRPr="00D47EF7">
          <w:rPr>
            <w:b/>
          </w:rPr>
          <w:t>Disposition</w:t>
        </w:r>
        <w:r w:rsidR="00C60918">
          <w:rPr>
            <w:b/>
            <w:bCs/>
          </w:rPr>
          <w:t xml:space="preserve"> of </w:t>
        </w:r>
        <w:r>
          <w:rPr>
            <w:b/>
            <w:bCs/>
          </w:rPr>
          <w:t>Dedicated Resource</w:t>
        </w:r>
      </w:ins>
    </w:p>
    <w:p w14:paraId="06A766C7" w14:textId="62CA909A" w:rsidR="00D163BD" w:rsidRPr="006E6677" w:rsidRDefault="00D163BD" w:rsidP="00D163BD">
      <w:pPr>
        <w:ind w:left="1440"/>
        <w:rPr>
          <w:ins w:id="202" w:author="Author"/>
        </w:rPr>
      </w:pPr>
      <w:ins w:id="203" w:author="Autho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w:t>
        </w:r>
        <w:proofErr w:type="spellStart"/>
        <w:r>
          <w:rPr>
            <w:rFonts w:cs="Century Schoolbook"/>
            <w:szCs w:val="22"/>
          </w:rPr>
          <w:t>i</w:t>
        </w:r>
        <w:proofErr w:type="spellEnd"/>
        <w:r>
          <w:rPr>
            <w:rFonts w:cs="Century Schoolbook"/>
            <w:szCs w:val="22"/>
          </w:rPr>
          <w:t>)</w:t>
        </w:r>
        <w:del w:id="204" w:author="Author">
          <w:r>
            <w:rPr>
              <w:rFonts w:cs="Century Schoolbook"/>
              <w:szCs w:val="22"/>
            </w:rPr>
            <w:delText xml:space="preserve"> </w:delText>
          </w:r>
        </w:del>
        <w:r w:rsidR="003B5F82">
          <w:rPr>
            <w:rFonts w:cs="Century Schoolbook"/>
            <w:szCs w:val="22"/>
          </w:rPr>
          <w:t> </w:t>
        </w:r>
        <w:del w:id="205" w:author="Author">
          <w:r>
            <w:rPr>
              <w:rFonts w:cs="Century Schoolbook"/>
              <w:szCs w:val="22"/>
            </w:rPr>
            <w:delText>rate proceeding</w:delText>
          </w:r>
        </w:del>
        <w:r w:rsidR="003B5F82">
          <w:rPr>
            <w:rFonts w:cs="Century Schoolbook"/>
            <w:szCs w:val="22"/>
          </w:rPr>
          <w:t>Process</w:t>
        </w:r>
        <w:r>
          <w:rPr>
            <w:rFonts w:cs="Century Schoolbook"/>
            <w:szCs w:val="22"/>
          </w:rPr>
          <w:t>,</w:t>
        </w:r>
        <w:r w:rsidRPr="00BA7CB8">
          <w:rPr>
            <w:szCs w:val="22"/>
          </w:rPr>
          <w:t xml:space="preserve"> associated with BPA’s remarketing of </w:t>
        </w:r>
        <w:r>
          <w:rPr>
            <w:szCs w:val="22"/>
          </w:rPr>
          <w:t xml:space="preserve">Tier 2 Rate </w:t>
        </w:r>
        <w:r w:rsidRPr="00BA7CB8">
          <w:rPr>
            <w:rFonts w:cs="Century Schoolbook"/>
            <w:szCs w:val="22"/>
          </w:rPr>
          <w:t>purchase</w:t>
        </w:r>
      </w:ins>
      <w:ins w:id="206" w:author="Ryan Neale" w:date="2024-10-11T15:24:00Z" w16du:dateUtc="2024-10-11T22:24:00Z">
        <w:r w:rsidR="00497B11">
          <w:rPr>
            <w:rFonts w:cs="Century Schoolbook"/>
            <w:szCs w:val="22"/>
          </w:rPr>
          <w:t xml:space="preserve"> obligation</w:t>
        </w:r>
      </w:ins>
      <w:ins w:id="207" w:author="Author">
        <w:r w:rsidRPr="00BA7CB8">
          <w:rPr>
            <w:rFonts w:cs="Century Schoolbook"/>
            <w:szCs w:val="22"/>
          </w:rPr>
          <w:t xml:space="preserve"> amounts of Firm Requirements Power</w:t>
        </w:r>
        <w:r>
          <w:rPr>
            <w:rFonts w:cs="Century Schoolbook"/>
            <w:szCs w:val="22"/>
          </w:rPr>
          <w:t>.</w:t>
        </w:r>
      </w:ins>
    </w:p>
    <w:p w14:paraId="3D64FA6B" w14:textId="77777777" w:rsidR="00D163BD" w:rsidRDefault="00D163BD" w:rsidP="00D163BD">
      <w:pPr>
        <w:ind w:left="1440"/>
        <w:rPr>
          <w:ins w:id="208" w:author="Author"/>
          <w:szCs w:val="22"/>
        </w:rPr>
      </w:pPr>
    </w:p>
    <w:p w14:paraId="65E7C1D2" w14:textId="77777777" w:rsidR="00D163BD" w:rsidRDefault="00D163BD" w:rsidP="00D163BD">
      <w:pPr>
        <w:ind w:left="1440"/>
        <w:rPr>
          <w:ins w:id="209" w:author="Author"/>
          <w:szCs w:val="22"/>
        </w:rPr>
      </w:pPr>
      <w:ins w:id="210" w:author="Author">
        <w:r w:rsidRPr="00BA7CB8">
          <w:rPr>
            <w:szCs w:val="22"/>
          </w:rPr>
          <w:t>Except as specified in section 10.</w:t>
        </w:r>
        <w:r>
          <w:rPr>
            <w:szCs w:val="22"/>
          </w:rPr>
          <w:t>4</w:t>
        </w:r>
        <w:r w:rsidRPr="00BA7CB8">
          <w:rPr>
            <w:szCs w:val="22"/>
          </w:rPr>
          <w:t xml:space="preserve">, </w:t>
        </w:r>
        <w:r w:rsidRPr="00BA7CB8">
          <w:rPr>
            <w:color w:val="FF0000"/>
            <w:szCs w:val="22"/>
          </w:rPr>
          <w:t>«Customer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ins>
    </w:p>
    <w:p w14:paraId="591F805D" w14:textId="16D38444" w:rsidR="00D163BD" w:rsidRDefault="00D163BD" w:rsidP="00CB604E">
      <w:pPr>
        <w:rPr>
          <w:ins w:id="211" w:author="Author"/>
          <w:del w:id="212" w:author="Author"/>
        </w:rPr>
      </w:pPr>
    </w:p>
    <w:p w14:paraId="0C5298C5" w14:textId="5731625B" w:rsidR="00053780" w:rsidRPr="006E6677" w:rsidDel="00B101D4" w:rsidRDefault="00053780" w:rsidP="00053780">
      <w:pPr>
        <w:autoSpaceDE w:val="0"/>
        <w:autoSpaceDN w:val="0"/>
        <w:adjustRightInd w:val="0"/>
        <w:ind w:left="720"/>
        <w:rPr>
          <w:del w:id="213" w:author="Author"/>
          <w:rFonts w:cs="Century Schoolbook"/>
          <w:szCs w:val="22"/>
        </w:rPr>
      </w:pPr>
    </w:p>
    <w:p w14:paraId="57BB79CF" w14:textId="0E8A3377" w:rsidR="00053780" w:rsidRPr="006E6677" w:rsidDel="000824D2" w:rsidRDefault="00053780" w:rsidP="00053780">
      <w:pPr>
        <w:keepNext/>
        <w:autoSpaceDE w:val="0"/>
        <w:autoSpaceDN w:val="0"/>
        <w:adjustRightInd w:val="0"/>
        <w:ind w:left="1440" w:hanging="720"/>
        <w:rPr>
          <w:del w:id="214" w:author="Author"/>
          <w:rFonts w:cs="Century Schoolbook"/>
          <w:b/>
          <w:szCs w:val="22"/>
        </w:rPr>
      </w:pPr>
      <w:del w:id="215" w:author="Author">
        <w:r w:rsidRPr="006E6677" w:rsidDel="000824D2">
          <w:rPr>
            <w:rFonts w:cs="Century Schoolbook"/>
            <w:szCs w:val="22"/>
          </w:rPr>
          <w:lastRenderedPageBreak/>
          <w:delText>10.3</w:delText>
        </w:r>
        <w:r w:rsidRPr="006E6677" w:rsidDel="000824D2">
          <w:rPr>
            <w:rFonts w:cs="Century Schoolbook"/>
            <w:szCs w:val="22"/>
          </w:rPr>
          <w:tab/>
        </w:r>
        <w:r w:rsidRPr="006E6677" w:rsidDel="000824D2">
          <w:rPr>
            <w:rFonts w:cs="Century Schoolbook"/>
            <w:b/>
            <w:szCs w:val="22"/>
          </w:rPr>
          <w:delText>Resource Removal and Remarketing of Tier 2 Purchase Amounts – Subsequent Fiscal Years of Each Rate Period</w:delText>
        </w:r>
      </w:del>
    </w:p>
    <w:p w14:paraId="4E3CD589" w14:textId="3236F895" w:rsidR="00053780" w:rsidRPr="006E6677" w:rsidDel="007F23DA" w:rsidRDefault="00053780" w:rsidP="009D7884">
      <w:pPr>
        <w:autoSpaceDE w:val="0"/>
        <w:autoSpaceDN w:val="0"/>
        <w:adjustRightInd w:val="0"/>
        <w:ind w:left="1440"/>
        <w:rPr>
          <w:del w:id="216" w:author="Author"/>
          <w:rFonts w:cs="Century Schoolbook"/>
        </w:rPr>
      </w:pPr>
      <w:del w:id="217" w:author="Author">
        <w:r w:rsidRPr="006E6677" w:rsidDel="000824D2">
          <w:rPr>
            <w:rFonts w:cs="Century Schoolbook"/>
            <w:szCs w:val="22"/>
          </w:rPr>
          <w:delText>For each subsequent Fiscal Year of each Rate Period, the process established in section 10.</w:delText>
        </w:r>
        <w:r w:rsidRPr="006E6677" w:rsidDel="00161A1B">
          <w:rPr>
            <w:rFonts w:cs="Century Schoolbook"/>
            <w:szCs w:val="22"/>
          </w:rPr>
          <w:delText>2</w:delText>
        </w:r>
        <w:r w:rsidRPr="006E6677" w:rsidDel="000824D2">
          <w:rPr>
            <w:rFonts w:cs="Century Schoolbook"/>
            <w:szCs w:val="22"/>
          </w:rPr>
          <w:delText xml:space="preserve"> shall also apply, and after </w:delText>
        </w:r>
      </w:del>
      <w:ins w:id="218" w:author="Author">
        <w:del w:id="219" w:author="Author">
          <w:r w:rsidR="004A754C" w:rsidRPr="006E6677" w:rsidDel="000824D2">
            <w:rPr>
              <w:rFonts w:cs="Century Schoolbook"/>
              <w:color w:val="FF0000"/>
              <w:szCs w:val="22"/>
            </w:rPr>
            <w:delText xml:space="preserve">«Customer Name» </w:delText>
          </w:r>
          <w:r w:rsidR="004A754C" w:rsidRPr="006E6677" w:rsidDel="000824D2">
            <w:rPr>
              <w:rFonts w:cs="Century Schoolbook"/>
              <w:szCs w:val="22"/>
            </w:rPr>
            <w:delText xml:space="preserve">removes all of its New Resources serving Above-CHWM Load, </w:delText>
          </w:r>
        </w:del>
      </w:ins>
      <w:del w:id="220" w:author="Author">
        <w:r w:rsidRPr="006E6677" w:rsidDel="000824D2">
          <w:rPr>
            <w:rFonts w:cs="Century Schoolbook"/>
            <w:szCs w:val="22"/>
          </w:rPr>
          <w:delText xml:space="preserve">BPA remarkets all Tier 2 Rate purchase amounts and </w:delText>
        </w:r>
        <w:r w:rsidRPr="006E6677" w:rsidDel="000824D2">
          <w:rPr>
            <w:rFonts w:cs="Century Schoolbook"/>
            <w:color w:val="FF0000"/>
            <w:szCs w:val="22"/>
          </w:rPr>
          <w:delText xml:space="preserve">«Customer Name» </w:delText>
        </w:r>
        <w:r w:rsidRPr="006E6677" w:rsidDel="000824D2">
          <w:rPr>
            <w:rFonts w:cs="Century Schoolbook"/>
            <w:szCs w:val="22"/>
          </w:rPr>
          <w:delText xml:space="preserve">removes all amounts of its New Resources, </w:delText>
        </w:r>
      </w:del>
      <w:ins w:id="221" w:author="Author">
        <w:del w:id="222" w:author="Author">
          <w:r w:rsidR="00590081" w:rsidRPr="006E6677" w:rsidDel="000824D2">
            <w:rPr>
              <w:color w:val="000000"/>
            </w:rPr>
            <w:delText xml:space="preserve">then </w:delText>
          </w:r>
          <w:r w:rsidR="00590081" w:rsidRPr="006E6677" w:rsidDel="000824D2">
            <w:rPr>
              <w:color w:val="FF0000"/>
            </w:rPr>
            <w:delText xml:space="preserve">«Customer Name» </w:delText>
          </w:r>
          <w:r w:rsidR="00590081" w:rsidRPr="006E6677" w:rsidDel="000824D2">
            <w:rPr>
              <w:color w:val="000000"/>
            </w:rPr>
            <w:delText xml:space="preserve">shall have the right to substitute New Resources removal for the same amount ofTier 2 purchase amounts, until all of </w:delText>
          </w:r>
          <w:r w:rsidR="00590081" w:rsidRPr="006E6677" w:rsidDel="000824D2">
            <w:rPr>
              <w:rFonts w:cs="Century Schoolbook"/>
              <w:color w:val="FF0000"/>
              <w:szCs w:val="22"/>
            </w:rPr>
            <w:delText>«Customer Name»</w:delText>
          </w:r>
          <w:r w:rsidR="00590081" w:rsidRPr="006E6677" w:rsidDel="000824D2">
            <w:rPr>
              <w:rFonts w:cs="Century Schoolbook"/>
              <w:szCs w:val="22"/>
            </w:rPr>
            <w:delText>’s</w:delText>
          </w:r>
          <w:r w:rsidR="00590081" w:rsidRPr="006E6677" w:rsidDel="000824D2">
            <w:delText xml:space="preserve"> </w:delText>
          </w:r>
          <w:r w:rsidR="00590081" w:rsidRPr="006E6677" w:rsidDel="000824D2">
            <w:rPr>
              <w:color w:val="000000"/>
            </w:rPr>
            <w:delText xml:space="preserve">Tier 2 Rate purchase amounts are remarketed, and then New Resources applied to the Tier 1 Allowance or Existing Resources to the extent necessary to comply with section 10.5. </w:delText>
          </w:r>
        </w:del>
      </w:ins>
      <w:del w:id="223" w:author="Author">
        <w:r w:rsidRPr="006E6677" w:rsidDel="000824D2">
          <w:rPr>
            <w:rFonts w:cs="Century Schoolbook"/>
            <w:szCs w:val="22"/>
          </w:rPr>
          <w:delText xml:space="preserve">then Existing Resources are eligible for resource removal </w:delText>
        </w:r>
        <w:r w:rsidRPr="006E6677" w:rsidDel="000824D2">
          <w:rPr>
            <w:szCs w:val="22"/>
          </w:rPr>
          <w:delText xml:space="preserve">to the extent necessary to comply with </w:delText>
        </w:r>
        <w:r w:rsidRPr="006E6677" w:rsidDel="000824D2">
          <w:rPr>
            <w:rFonts w:cs="Century Schoolbook"/>
            <w:szCs w:val="22"/>
          </w:rPr>
          <w:delText xml:space="preserve">section 10.5.  </w:delText>
        </w:r>
        <w:r w:rsidRPr="006E6677" w:rsidDel="007F23DA">
          <w:rPr>
            <w:rFonts w:cs="Century Schoolbook"/>
          </w:rPr>
          <w:delText xml:space="preserve">By </w:delText>
        </w:r>
        <w:r w:rsidRPr="006E6677" w:rsidDel="000824D2">
          <w:rPr>
            <w:rFonts w:cs="Century Schoolbook"/>
          </w:rPr>
          <w:delText>August 31 prior to the applicable Fiscal Year,</w:delText>
        </w:r>
        <w:r w:rsidRPr="006E6677" w:rsidDel="000824D2">
          <w:rPr>
            <w:rFonts w:cs="Century Schoolbook"/>
            <w:color w:val="FF0000"/>
          </w:rPr>
          <w:delText xml:space="preserve"> «Customer Name» </w:delText>
        </w:r>
        <w:r w:rsidRPr="006E6677" w:rsidDel="007F23DA">
          <w:rPr>
            <w:rFonts w:cs="Century Schoolbook"/>
          </w:rPr>
          <w:delText xml:space="preserve">may </w:delText>
        </w:r>
        <w:r w:rsidRPr="006E6677" w:rsidDel="000824D2">
          <w:rPr>
            <w:rFonts w:cs="Century Schoolbook"/>
          </w:rPr>
          <w:delText xml:space="preserve">notify BPA of the order and associated amounts of </w:delText>
        </w:r>
        <w:r w:rsidRPr="006E6677" w:rsidDel="007F23DA">
          <w:rPr>
            <w:rFonts w:cs="Century Schoolbook"/>
          </w:rPr>
          <w:delText xml:space="preserve">Existing </w:delText>
        </w:r>
        <w:r w:rsidRPr="006E6677" w:rsidDel="000824D2">
          <w:rPr>
            <w:rFonts w:cs="Century Schoolbook"/>
          </w:rPr>
          <w:delText>Resource removal for the upcoming Fiscal Year.</w:delText>
        </w:r>
      </w:del>
    </w:p>
    <w:p w14:paraId="0ED8D2B9" w14:textId="77777777" w:rsidR="00053780" w:rsidRPr="006E6677" w:rsidDel="007F23DA" w:rsidRDefault="00053780" w:rsidP="00053780">
      <w:pPr>
        <w:autoSpaceDE w:val="0"/>
        <w:autoSpaceDN w:val="0"/>
        <w:adjustRightInd w:val="0"/>
        <w:ind w:left="1440"/>
        <w:rPr>
          <w:del w:id="224" w:author="Author"/>
          <w:rFonts w:cs="Century Schoolbook"/>
          <w:szCs w:val="22"/>
        </w:rPr>
      </w:pPr>
    </w:p>
    <w:p w14:paraId="3034D15E" w14:textId="0D8F155B" w:rsidR="007F23DA" w:rsidRPr="006E6677" w:rsidDel="000824D2" w:rsidRDefault="00053780" w:rsidP="007F23DA">
      <w:pPr>
        <w:autoSpaceDE w:val="0"/>
        <w:autoSpaceDN w:val="0"/>
        <w:adjustRightInd w:val="0"/>
        <w:ind w:left="1440"/>
        <w:rPr>
          <w:del w:id="225" w:author="Author"/>
          <w:rFonts w:cs="Century Schoolbook"/>
          <w:szCs w:val="22"/>
        </w:rPr>
      </w:pPr>
      <w:del w:id="226" w:author="Author">
        <w:r w:rsidRPr="006E6677" w:rsidDel="000824D2">
          <w:rPr>
            <w:rFonts w:cs="Century Schoolbook"/>
            <w:szCs w:val="22"/>
          </w:rPr>
          <w:delText xml:space="preserve">If </w:delText>
        </w:r>
        <w:r w:rsidRPr="006E6677" w:rsidDel="000824D2">
          <w:rPr>
            <w:color w:val="FF0000"/>
          </w:rPr>
          <w:delText xml:space="preserve">«Customer Name» </w:delText>
        </w:r>
        <w:r w:rsidRPr="006E6677" w:rsidDel="000824D2">
          <w:delText>does not provide BPA with such timely notice,</w:delText>
        </w:r>
        <w:r w:rsidRPr="006E6677" w:rsidDel="000824D2">
          <w:rPr>
            <w:rFonts w:cs="Century Schoolbook"/>
          </w:rPr>
          <w:delText xml:space="preserve"> then BPA shall determine the order of and associated amounts of </w:delText>
        </w:r>
        <w:r w:rsidRPr="006E6677" w:rsidDel="007F23DA">
          <w:rPr>
            <w:rFonts w:cs="Century Schoolbook"/>
          </w:rPr>
          <w:delText xml:space="preserve">Existing </w:delText>
        </w:r>
        <w:r w:rsidRPr="006E6677" w:rsidDel="000824D2">
          <w:rPr>
            <w:rFonts w:cs="Century Schoolbook"/>
          </w:rPr>
          <w:delText>Resource removal for the upcoming Fiscal Year.</w:delText>
        </w:r>
      </w:del>
    </w:p>
    <w:p w14:paraId="613973D9" w14:textId="4532F2BD" w:rsidR="00053780" w:rsidRPr="006E6677" w:rsidDel="000824D2" w:rsidRDefault="00053780" w:rsidP="00053780">
      <w:pPr>
        <w:autoSpaceDE w:val="0"/>
        <w:autoSpaceDN w:val="0"/>
        <w:adjustRightInd w:val="0"/>
        <w:ind w:left="720"/>
        <w:rPr>
          <w:del w:id="227" w:author="Author"/>
          <w:rFonts w:cs="Century Schoolbook"/>
          <w:szCs w:val="22"/>
        </w:rPr>
      </w:pPr>
    </w:p>
    <w:p w14:paraId="741E443D" w14:textId="1D3C9FC5" w:rsidR="00053780" w:rsidRPr="006E6677" w:rsidDel="00161A1B" w:rsidRDefault="00053780" w:rsidP="00053780">
      <w:pPr>
        <w:keepNext/>
        <w:autoSpaceDE w:val="0"/>
        <w:autoSpaceDN w:val="0"/>
        <w:adjustRightInd w:val="0"/>
        <w:ind w:left="1440" w:hanging="720"/>
        <w:rPr>
          <w:del w:id="228" w:author="Author"/>
        </w:rPr>
      </w:pPr>
      <w:del w:id="229" w:author="Author">
        <w:r w:rsidRPr="006E6677" w:rsidDel="00161A1B">
          <w:delText>10.4</w:delText>
        </w:r>
        <w:r w:rsidRPr="006E6677" w:rsidDel="00161A1B">
          <w:tab/>
        </w:r>
        <w:r w:rsidRPr="006E6677" w:rsidDel="00161A1B">
          <w:rPr>
            <w:b/>
          </w:rPr>
          <w:delText>Extent of Removal for the First Fiscal Year of Each Rate Period</w:delText>
        </w:r>
      </w:del>
    </w:p>
    <w:p w14:paraId="482CD464" w14:textId="14CAE043" w:rsidR="00053780" w:rsidRPr="006E6677" w:rsidDel="00161A1B" w:rsidRDefault="00053780" w:rsidP="00053780">
      <w:pPr>
        <w:autoSpaceDE w:val="0"/>
        <w:autoSpaceDN w:val="0"/>
        <w:adjustRightInd w:val="0"/>
        <w:ind w:left="1440"/>
        <w:rPr>
          <w:del w:id="230" w:author="Author"/>
        </w:rPr>
      </w:pPr>
      <w:del w:id="231" w:author="Author">
        <w:r w:rsidRPr="006E6677" w:rsidDel="00161A1B">
          <w:delText>Tier 2 remarketing and resource removal pursuant to section 10.2 shall apply until:</w:delText>
        </w:r>
      </w:del>
    </w:p>
    <w:p w14:paraId="7ADCE075" w14:textId="460A1BB8" w:rsidR="00053780" w:rsidRPr="006E6677" w:rsidDel="00161A1B" w:rsidRDefault="00053780" w:rsidP="00053780">
      <w:pPr>
        <w:autoSpaceDE w:val="0"/>
        <w:autoSpaceDN w:val="0"/>
        <w:adjustRightInd w:val="0"/>
        <w:ind w:left="1440"/>
        <w:rPr>
          <w:del w:id="232" w:author="Author"/>
        </w:rPr>
      </w:pPr>
    </w:p>
    <w:p w14:paraId="069BEA6F" w14:textId="060FBA88" w:rsidR="00053780" w:rsidRPr="006E6677" w:rsidDel="00161A1B" w:rsidRDefault="00053780" w:rsidP="00053780">
      <w:pPr>
        <w:autoSpaceDE w:val="0"/>
        <w:autoSpaceDN w:val="0"/>
        <w:adjustRightInd w:val="0"/>
        <w:ind w:left="2160" w:hanging="720"/>
        <w:rPr>
          <w:del w:id="233" w:author="Author"/>
        </w:rPr>
      </w:pPr>
      <w:del w:id="234" w:author="Author">
        <w:r w:rsidRPr="006E6677" w:rsidDel="00161A1B">
          <w:delText>(1)</w:delText>
        </w:r>
        <w:r w:rsidRPr="006E6677" w:rsidDel="00161A1B">
          <w:tab/>
          <w:delText xml:space="preserve">the remarketed Tier 2 Rate purchase amounts plus the removed New Resource amounts equal the amount </w:delText>
        </w:r>
        <w:r w:rsidRPr="006E6677" w:rsidDel="00161A1B">
          <w:rPr>
            <w:rFonts w:cs="Century Schoolbook"/>
            <w:szCs w:val="22"/>
          </w:rPr>
          <w:delText xml:space="preserve">by which </w:delText>
        </w:r>
        <w:r w:rsidRPr="006E6677" w:rsidDel="00161A1B">
          <w:rPr>
            <w:rFonts w:cs="Century Schoolbook"/>
            <w:color w:val="FF0000"/>
            <w:szCs w:val="22"/>
          </w:rPr>
          <w:delText>«Customer Name»</w:delText>
        </w:r>
        <w:r w:rsidRPr="006E6677" w:rsidDel="00161A1B">
          <w:rPr>
            <w:rFonts w:cs="Century Schoolbook"/>
            <w:szCs w:val="22"/>
          </w:rPr>
          <w:delText xml:space="preserve">’s Tier 2 Rate purchase amounts plus its RHWM exceed its </w:delText>
        </w:r>
        <w:r w:rsidRPr="006E6677" w:rsidDel="00AA432A">
          <w:rPr>
            <w:rFonts w:cs="Century Schoolbook"/>
            <w:szCs w:val="22"/>
          </w:rPr>
          <w:delText>Preliminary Net Requirement</w:delText>
        </w:r>
        <w:r w:rsidRPr="006E6677" w:rsidDel="00161A1B">
          <w:delText>, or</w:delText>
        </w:r>
      </w:del>
    </w:p>
    <w:p w14:paraId="267D569A" w14:textId="4E971CB8" w:rsidR="00053780" w:rsidRPr="006E6677" w:rsidDel="000824D2" w:rsidRDefault="00053780" w:rsidP="00053780">
      <w:pPr>
        <w:autoSpaceDE w:val="0"/>
        <w:autoSpaceDN w:val="0"/>
        <w:adjustRightInd w:val="0"/>
        <w:ind w:left="2160" w:hanging="720"/>
        <w:rPr>
          <w:del w:id="235" w:author="Author"/>
        </w:rPr>
      </w:pPr>
    </w:p>
    <w:p w14:paraId="31702737" w14:textId="57E97ABD" w:rsidR="00053780" w:rsidRPr="006E6677" w:rsidDel="000824D2" w:rsidRDefault="00053780" w:rsidP="00053780">
      <w:pPr>
        <w:autoSpaceDE w:val="0"/>
        <w:autoSpaceDN w:val="0"/>
        <w:adjustRightInd w:val="0"/>
        <w:ind w:left="2160" w:hanging="720"/>
        <w:rPr>
          <w:del w:id="236" w:author="Author"/>
        </w:rPr>
      </w:pPr>
      <w:del w:id="237" w:author="Author">
        <w:r w:rsidRPr="006E6677" w:rsidDel="000824D2">
          <w:delText>(2)</w:delText>
        </w:r>
        <w:r w:rsidRPr="006E6677" w:rsidDel="000824D2">
          <w:tab/>
          <w:delText xml:space="preserve">all of </w:delText>
        </w:r>
        <w:r w:rsidRPr="006E6677" w:rsidDel="000824D2">
          <w:rPr>
            <w:rFonts w:cs="Century Schoolbook"/>
            <w:color w:val="FF0000"/>
            <w:szCs w:val="22"/>
          </w:rPr>
          <w:delText>«Customer Name»</w:delText>
        </w:r>
        <w:r w:rsidRPr="006E6677" w:rsidDel="000824D2">
          <w:rPr>
            <w:rFonts w:cs="Century Schoolbook"/>
            <w:szCs w:val="22"/>
          </w:rPr>
          <w:delText>’s</w:delText>
        </w:r>
        <w:r w:rsidRPr="006E6677" w:rsidDel="000824D2">
          <w:delText xml:space="preserve"> Tier 2 Rate purchase amounts are remarketed and all of its New Resources are removed.</w:delText>
        </w:r>
      </w:del>
    </w:p>
    <w:p w14:paraId="369D3795" w14:textId="7B86600D" w:rsidR="00053780" w:rsidRPr="006E6677" w:rsidDel="00B101D4" w:rsidRDefault="00053780" w:rsidP="00053780">
      <w:pPr>
        <w:pStyle w:val="BodyText21"/>
        <w:autoSpaceDE w:val="0"/>
        <w:autoSpaceDN w:val="0"/>
        <w:adjustRightInd w:val="0"/>
        <w:rPr>
          <w:del w:id="238" w:author="Author"/>
          <w:szCs w:val="24"/>
        </w:rPr>
      </w:pPr>
    </w:p>
    <w:p w14:paraId="486A175C" w14:textId="09F567A0" w:rsidR="00053780" w:rsidRPr="006E6677" w:rsidDel="00B101D4" w:rsidRDefault="00053780" w:rsidP="00053780">
      <w:pPr>
        <w:keepNext/>
        <w:ind w:left="1440" w:hanging="720"/>
        <w:rPr>
          <w:del w:id="239" w:author="Author"/>
          <w:b/>
        </w:rPr>
      </w:pPr>
      <w:del w:id="240" w:author="Author">
        <w:r w:rsidRPr="006E6677" w:rsidDel="00B101D4">
          <w:rPr>
            <w:rFonts w:cs="Century Schoolbook"/>
            <w:szCs w:val="22"/>
          </w:rPr>
          <w:delText>10.</w:delText>
        </w:r>
        <w:r w:rsidRPr="006E6677" w:rsidDel="00B101D4">
          <w:delText>5</w:delText>
        </w:r>
        <w:r w:rsidRPr="006E6677" w:rsidDel="00B101D4">
          <w:tab/>
        </w:r>
        <w:r w:rsidRPr="006E6677" w:rsidDel="00B101D4">
          <w:rPr>
            <w:b/>
          </w:rPr>
          <w:delText>Extent of Removal for Subsequent Fiscal Years of Each Rate Period</w:delText>
        </w:r>
      </w:del>
    </w:p>
    <w:p w14:paraId="290F0229" w14:textId="463EEA7C" w:rsidR="00053780" w:rsidRPr="006E6677" w:rsidDel="00B101D4" w:rsidRDefault="00053780" w:rsidP="00053780">
      <w:pPr>
        <w:autoSpaceDE w:val="0"/>
        <w:autoSpaceDN w:val="0"/>
        <w:adjustRightInd w:val="0"/>
        <w:ind w:left="1440"/>
        <w:rPr>
          <w:del w:id="241" w:author="Author"/>
          <w:rFonts w:cs="Century Schoolbook"/>
          <w:szCs w:val="22"/>
        </w:rPr>
      </w:pPr>
      <w:del w:id="242" w:author="Author">
        <w:r w:rsidRPr="006E6677" w:rsidDel="00B101D4">
          <w:rPr>
            <w:szCs w:val="20"/>
          </w:rPr>
          <w:delText xml:space="preserve">For each subsequent Fiscal Year of a Rate Period, </w:delText>
        </w:r>
        <w:r w:rsidRPr="006E6677" w:rsidDel="00B101D4">
          <w:delText>Tier 2 remarketing and resource removal pursuant to section 10.3 shall apply as</w:delText>
        </w:r>
        <w:r w:rsidRPr="006E6677" w:rsidDel="00B101D4">
          <w:rPr>
            <w:rFonts w:cs="Century Schoolbook"/>
            <w:szCs w:val="22"/>
          </w:rPr>
          <w:delText xml:space="preserve"> stated in section 10.4.  In addition, if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applicable subsequent Fiscal Year of a Rate Period is lower than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first Fiscal Year of the same Rate Period, then resource removal shall apply to </w:delText>
        </w:r>
        <w:r w:rsidRPr="006E6677" w:rsidDel="00B101D4">
          <w:rPr>
            <w:rFonts w:cs="Century Schoolbook"/>
            <w:color w:val="FF0000"/>
            <w:szCs w:val="22"/>
          </w:rPr>
          <w:delText>«Customer Name»</w:delText>
        </w:r>
        <w:r w:rsidRPr="006E6677" w:rsidDel="00B101D4">
          <w:rPr>
            <w:rFonts w:cs="Century Schoolbook"/>
            <w:szCs w:val="22"/>
          </w:rPr>
          <w:delText xml:space="preserve">’s Existing Resources.  As long as </w:delText>
        </w:r>
        <w:r w:rsidRPr="006E6677" w:rsidDel="00B101D4">
          <w:rPr>
            <w:rFonts w:cs="Century Schoolbook"/>
            <w:color w:val="FF0000"/>
            <w:szCs w:val="22"/>
          </w:rPr>
          <w:delText>«Customer Name»</w:delText>
        </w:r>
        <w:r w:rsidRPr="006E6677" w:rsidDel="00B101D4">
          <w:rPr>
            <w:rFonts w:cs="Century Schoolbook"/>
            <w:szCs w:val="22"/>
          </w:rPr>
          <w:delText xml:space="preserve"> has Existing Resources to remove, the amount of such removal shall equal the lesser of:  (1) the remaining amount that </w:delText>
        </w:r>
        <w:r w:rsidRPr="006E6677" w:rsidDel="00B101D4">
          <w:rPr>
            <w:rFonts w:cs="Century Schoolbook"/>
            <w:color w:val="FF0000"/>
            <w:szCs w:val="22"/>
          </w:rPr>
          <w:delText>«Customer Name»</w:delText>
        </w:r>
        <w:r w:rsidRPr="006E6677" w:rsidDel="00B101D4">
          <w:rPr>
            <w:rFonts w:cs="Century Schoolbook"/>
            <w:szCs w:val="22"/>
          </w:rPr>
          <w:delText xml:space="preserve">’s RHWM exceeds its </w:delText>
        </w:r>
        <w:r w:rsidRPr="006E6677" w:rsidDel="00AA432A">
          <w:rPr>
            <w:rFonts w:cs="Century Schoolbook"/>
            <w:szCs w:val="22"/>
          </w:rPr>
          <w:delText>Preliminary Net Requirement</w:delText>
        </w:r>
        <w:r w:rsidRPr="006E6677" w:rsidDel="00B101D4">
          <w:rPr>
            <w:rFonts w:cs="Century Schoolbook"/>
            <w:szCs w:val="22"/>
          </w:rPr>
          <w:delText xml:space="preserve">, or (2) the difference between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first Fiscal Year and </w:delText>
        </w:r>
        <w:r w:rsidRPr="006E6677" w:rsidDel="00B101D4">
          <w:rPr>
            <w:rFonts w:cs="Century Schoolbook"/>
            <w:color w:val="FF0000"/>
            <w:szCs w:val="22"/>
          </w:rPr>
          <w:delText>«Customer Name»</w:delText>
        </w:r>
        <w:r w:rsidRPr="006E6677" w:rsidDel="00B101D4">
          <w:rPr>
            <w:rFonts w:cs="Century Schoolbook"/>
            <w:szCs w:val="22"/>
          </w:rPr>
          <w:delText xml:space="preserve">’s Preliminary Net Requirement for the applicable subsequent Fiscal Year of the Rate Period.  If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applicable subsequent Fiscal Year of a Rate Period is greater than or equal to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 xml:space="preserve">Preliminary Net </w:delText>
        </w:r>
        <w:r w:rsidRPr="006E6677" w:rsidDel="00AA432A">
          <w:rPr>
            <w:rFonts w:cs="Century Schoolbook"/>
            <w:szCs w:val="22"/>
          </w:rPr>
          <w:lastRenderedPageBreak/>
          <w:delText>Requirement</w:delText>
        </w:r>
        <w:r w:rsidRPr="006E6677" w:rsidDel="00B101D4">
          <w:rPr>
            <w:rFonts w:cs="Century Schoolbook"/>
            <w:szCs w:val="22"/>
          </w:rPr>
          <w:delText xml:space="preserve"> for the first Fiscal Year of the same Rate Period, then resource removal shall not apply to </w:delText>
        </w:r>
        <w:r w:rsidRPr="006E6677" w:rsidDel="00B101D4">
          <w:rPr>
            <w:rFonts w:cs="Century Schoolbook"/>
            <w:color w:val="FF0000"/>
            <w:szCs w:val="22"/>
          </w:rPr>
          <w:delText>«Customer Name»</w:delText>
        </w:r>
        <w:r w:rsidRPr="006E6677" w:rsidDel="00B101D4">
          <w:rPr>
            <w:rFonts w:cs="Century Schoolbook"/>
            <w:szCs w:val="22"/>
          </w:rPr>
          <w:delText>’s Existing Resources.</w:delText>
        </w:r>
      </w:del>
    </w:p>
    <w:p w14:paraId="3FD29B49" w14:textId="77777777" w:rsidR="00053780" w:rsidRPr="006E6677" w:rsidRDefault="00053780" w:rsidP="00053780">
      <w:pPr>
        <w:pStyle w:val="ListParagraph"/>
        <w:spacing w:after="0" w:line="240" w:lineRule="auto"/>
        <w:contextualSpacing w:val="0"/>
        <w:rPr>
          <w:rFonts w:ascii="Century Schoolbook" w:eastAsia="Times New Roman" w:hAnsi="Century Schoolbook"/>
          <w:szCs w:val="24"/>
        </w:rPr>
      </w:pPr>
    </w:p>
    <w:p w14:paraId="1017D278" w14:textId="05F7D68F" w:rsidR="00161A1B" w:rsidRDefault="00161A1B" w:rsidP="00053780">
      <w:pPr>
        <w:keepNext/>
        <w:autoSpaceDE w:val="0"/>
        <w:autoSpaceDN w:val="0"/>
        <w:adjustRightInd w:val="0"/>
        <w:ind w:left="1440" w:hanging="720"/>
        <w:rPr>
          <w:ins w:id="243" w:author="Author"/>
          <w:rFonts w:cs="Century Schoolbook"/>
          <w:szCs w:val="22"/>
        </w:rPr>
      </w:pPr>
      <w:ins w:id="244" w:author="Author">
        <w:r w:rsidRPr="00CB604E">
          <w:rPr>
            <w:rFonts w:cs="Century Schoolbook"/>
            <w:szCs w:val="22"/>
            <w:highlight w:val="yellow"/>
          </w:rPr>
          <w:t>[move</w:t>
        </w:r>
        <w:r w:rsidR="00B101D4">
          <w:rPr>
            <w:rFonts w:cs="Century Schoolbook"/>
            <w:szCs w:val="22"/>
            <w:highlight w:val="yellow"/>
          </w:rPr>
          <w:t>d</w:t>
        </w:r>
        <w:r w:rsidRPr="00CB604E">
          <w:rPr>
            <w:rFonts w:cs="Century Schoolbook"/>
            <w:szCs w:val="22"/>
            <w:highlight w:val="yellow"/>
          </w:rPr>
          <w:t xml:space="preserve"> </w:t>
        </w:r>
        <w:r w:rsidR="00B101D4">
          <w:rPr>
            <w:rFonts w:cs="Century Schoolbook"/>
            <w:szCs w:val="22"/>
            <w:highlight w:val="yellow"/>
          </w:rPr>
          <w:t xml:space="preserve">RD 10.6 </w:t>
        </w:r>
        <w:r w:rsidRPr="00CB604E">
          <w:rPr>
            <w:rFonts w:cs="Century Schoolbook"/>
            <w:szCs w:val="22"/>
            <w:highlight w:val="yellow"/>
          </w:rPr>
          <w:t>to 10.2 to align with Section 10 LF]</w:t>
        </w:r>
      </w:ins>
    </w:p>
    <w:p w14:paraId="0D9C28CC" w14:textId="35301163" w:rsidR="00053780" w:rsidRPr="006E6677" w:rsidDel="00161A1B" w:rsidRDefault="00053780" w:rsidP="00053780">
      <w:pPr>
        <w:keepNext/>
        <w:autoSpaceDE w:val="0"/>
        <w:autoSpaceDN w:val="0"/>
        <w:adjustRightInd w:val="0"/>
        <w:ind w:left="1440" w:hanging="720"/>
        <w:rPr>
          <w:del w:id="245" w:author="Author"/>
          <w:b/>
        </w:rPr>
      </w:pPr>
      <w:del w:id="246" w:author="Author">
        <w:r w:rsidRPr="006E6677" w:rsidDel="00161A1B">
          <w:rPr>
            <w:rFonts w:cs="Century Schoolbook"/>
            <w:szCs w:val="22"/>
          </w:rPr>
          <w:delText>10.</w:delText>
        </w:r>
        <w:r w:rsidRPr="006E6677" w:rsidDel="00161A1B">
          <w:delText>6</w:delText>
        </w:r>
        <w:r w:rsidRPr="006E6677" w:rsidDel="00161A1B">
          <w:tab/>
        </w:r>
        <w:r w:rsidRPr="006E6677" w:rsidDel="00161A1B">
          <w:rPr>
            <w:b/>
          </w:rPr>
          <w:delText>Partial Resource Removal</w:delText>
        </w:r>
      </w:del>
    </w:p>
    <w:p w14:paraId="3AD5D574" w14:textId="5A6795B0" w:rsidR="00053780" w:rsidRPr="006E6677" w:rsidDel="00161A1B" w:rsidRDefault="00053780" w:rsidP="00053780">
      <w:pPr>
        <w:ind w:left="1440"/>
        <w:rPr>
          <w:del w:id="247" w:author="Author"/>
        </w:rPr>
      </w:pPr>
      <w:del w:id="248" w:author="Author">
        <w:r w:rsidRPr="006E6677" w:rsidDel="00161A1B">
          <w:delText xml:space="preserve">When only a portion of a Specified Resource or Unspecified Resource Amounts is being removed pursuant to section 10.2 or 10.3, such resources shall be removed proportionally to maintain the same annual shape for the resource that </w:delText>
        </w:r>
        <w:r w:rsidRPr="006E6677" w:rsidDel="00161A1B">
          <w:rPr>
            <w:color w:val="FF0000"/>
            <w:szCs w:val="22"/>
          </w:rPr>
          <w:delText xml:space="preserve">«Customer Name» </w:delText>
        </w:r>
        <w:r w:rsidRPr="006E6677" w:rsidDel="00161A1B">
          <w:rPr>
            <w:szCs w:val="22"/>
          </w:rPr>
          <w:delText>has established in Exhibit A</w:delText>
        </w:r>
        <w:r w:rsidRPr="006E6677" w:rsidDel="00161A1B">
          <w:delText>.</w:delText>
        </w:r>
      </w:del>
    </w:p>
    <w:p w14:paraId="386A9796" w14:textId="71092A21" w:rsidR="00053780" w:rsidDel="00610525" w:rsidRDefault="00053780" w:rsidP="00610525">
      <w:pPr>
        <w:rPr>
          <w:del w:id="249" w:author="Author"/>
        </w:rPr>
      </w:pPr>
    </w:p>
    <w:p w14:paraId="3C2C0C7F" w14:textId="146187AB" w:rsidR="00610525" w:rsidRDefault="00610525" w:rsidP="00610525">
      <w:pPr>
        <w:keepNext/>
        <w:autoSpaceDE w:val="0"/>
        <w:autoSpaceDN w:val="0"/>
        <w:adjustRightInd w:val="0"/>
        <w:ind w:left="1440" w:hanging="720"/>
        <w:rPr>
          <w:ins w:id="250" w:author="Author"/>
          <w:rFonts w:cs="Century Schoolbook"/>
          <w:szCs w:val="22"/>
        </w:rPr>
      </w:pPr>
      <w:ins w:id="251" w:author="Author">
        <w:r>
          <w:tab/>
        </w:r>
        <w:r w:rsidRPr="0014766A">
          <w:rPr>
            <w:rFonts w:cs="Century Schoolbook"/>
            <w:szCs w:val="22"/>
            <w:highlight w:val="yellow"/>
          </w:rPr>
          <w:t>[move</w:t>
        </w:r>
        <w:r>
          <w:rPr>
            <w:rFonts w:cs="Century Schoolbook"/>
            <w:szCs w:val="22"/>
            <w:highlight w:val="yellow"/>
          </w:rPr>
          <w:t>d</w:t>
        </w:r>
        <w:r w:rsidRPr="0014766A">
          <w:rPr>
            <w:rFonts w:cs="Century Schoolbook"/>
            <w:szCs w:val="22"/>
            <w:highlight w:val="yellow"/>
          </w:rPr>
          <w:t xml:space="preserve"> </w:t>
        </w:r>
        <w:r>
          <w:rPr>
            <w:rFonts w:cs="Century Schoolbook"/>
            <w:szCs w:val="22"/>
            <w:highlight w:val="yellow"/>
          </w:rPr>
          <w:t xml:space="preserve">RD 10.7 </w:t>
        </w:r>
        <w:proofErr w:type="gramStart"/>
        <w:r w:rsidRPr="0014766A">
          <w:rPr>
            <w:rFonts w:cs="Century Schoolbook"/>
            <w:szCs w:val="22"/>
            <w:highlight w:val="yellow"/>
          </w:rPr>
          <w:t xml:space="preserve">to </w:t>
        </w:r>
        <w:r>
          <w:rPr>
            <w:rFonts w:cs="Century Schoolbook"/>
            <w:szCs w:val="22"/>
            <w:highlight w:val="yellow"/>
          </w:rPr>
          <w:t xml:space="preserve"> POC</w:t>
        </w:r>
        <w:proofErr w:type="gramEnd"/>
        <w:r>
          <w:rPr>
            <w:rFonts w:cs="Century Schoolbook"/>
            <w:szCs w:val="22"/>
            <w:highlight w:val="yellow"/>
          </w:rPr>
          <w:t xml:space="preserve"> </w:t>
        </w:r>
        <w:r w:rsidRPr="0014766A">
          <w:rPr>
            <w:rFonts w:cs="Century Schoolbook"/>
            <w:szCs w:val="22"/>
            <w:highlight w:val="yellow"/>
          </w:rPr>
          <w:t>10.</w:t>
        </w:r>
        <w:r>
          <w:rPr>
            <w:rFonts w:cs="Century Schoolbook"/>
            <w:szCs w:val="22"/>
            <w:highlight w:val="yellow"/>
          </w:rPr>
          <w:t>3</w:t>
        </w:r>
        <w:r w:rsidRPr="0014766A">
          <w:rPr>
            <w:rFonts w:cs="Century Schoolbook"/>
            <w:szCs w:val="22"/>
            <w:highlight w:val="yellow"/>
          </w:rPr>
          <w:t xml:space="preserve"> to align with Section 10 LF]</w:t>
        </w:r>
      </w:ins>
    </w:p>
    <w:p w14:paraId="0E14940C" w14:textId="00E8494B" w:rsidR="00610525" w:rsidRPr="006E6677" w:rsidRDefault="00610525" w:rsidP="00CB604E">
      <w:pPr>
        <w:rPr>
          <w:ins w:id="252" w:author="Author"/>
        </w:rPr>
      </w:pPr>
    </w:p>
    <w:p w14:paraId="6C46242A" w14:textId="40465E9A" w:rsidR="00053780" w:rsidRPr="006E6677" w:rsidDel="00D163BD" w:rsidRDefault="00053780" w:rsidP="00053780">
      <w:pPr>
        <w:keepNext/>
        <w:ind w:left="720"/>
        <w:rPr>
          <w:del w:id="253" w:author="Author"/>
          <w:b/>
        </w:rPr>
      </w:pPr>
      <w:del w:id="254" w:author="Author">
        <w:r w:rsidRPr="006E6677" w:rsidDel="00D163BD">
          <w:delText>10.7</w:delText>
        </w:r>
        <w:r w:rsidRPr="006E6677" w:rsidDel="00D163BD">
          <w:tab/>
        </w:r>
        <w:r w:rsidRPr="006E6677" w:rsidDel="00D163BD">
          <w:rPr>
            <w:b/>
          </w:rPr>
          <w:delText>Rounding of Tier 2 Rate Purchase Amounts</w:delText>
        </w:r>
        <w:r w:rsidRPr="006E6677" w:rsidDel="00D163BD">
          <w:rPr>
            <w:b/>
            <w:i/>
            <w:vanish/>
            <w:color w:val="FF0000"/>
          </w:rPr>
          <w:delText>(12/13/13 Version)</w:delText>
        </w:r>
      </w:del>
    </w:p>
    <w:p w14:paraId="59E654D2" w14:textId="56DB50E9" w:rsidR="00053780" w:rsidRPr="006E6677" w:rsidDel="00D163BD" w:rsidRDefault="00053780" w:rsidP="00053780">
      <w:pPr>
        <w:ind w:left="1440"/>
        <w:rPr>
          <w:del w:id="255" w:author="Author"/>
        </w:rPr>
      </w:pPr>
      <w:del w:id="256" w:author="Author">
        <w:r w:rsidRPr="006E6677" w:rsidDel="00D163BD">
          <w:delText>To the extent remarketing of Tier 2 Rate purchase amounts results in an amount less than a whole Average Megawatt, BPA shall round such amount to a whole Average Megawatt.</w:delText>
        </w:r>
      </w:del>
    </w:p>
    <w:p w14:paraId="644B0655" w14:textId="77777777" w:rsidR="00610525" w:rsidRDefault="00610525" w:rsidP="00610525">
      <w:pPr>
        <w:keepNext/>
        <w:autoSpaceDE w:val="0"/>
        <w:autoSpaceDN w:val="0"/>
        <w:adjustRightInd w:val="0"/>
        <w:ind w:left="1440" w:hanging="720"/>
        <w:rPr>
          <w:ins w:id="257" w:author="Author"/>
          <w:rFonts w:cs="Century Schoolbook"/>
          <w:szCs w:val="22"/>
          <w:highlight w:val="yellow"/>
        </w:rPr>
      </w:pPr>
    </w:p>
    <w:p w14:paraId="48DC9FE6" w14:textId="5773430B" w:rsidR="00610525" w:rsidRDefault="00610525" w:rsidP="00610525">
      <w:pPr>
        <w:keepNext/>
        <w:autoSpaceDE w:val="0"/>
        <w:autoSpaceDN w:val="0"/>
        <w:adjustRightInd w:val="0"/>
        <w:ind w:left="1440" w:hanging="720"/>
        <w:rPr>
          <w:ins w:id="258" w:author="Author"/>
          <w:rFonts w:cs="Century Schoolbook"/>
          <w:szCs w:val="22"/>
        </w:rPr>
      </w:pPr>
      <w:ins w:id="259" w:author="Author">
        <w:r w:rsidRPr="0014766A">
          <w:rPr>
            <w:rFonts w:cs="Century Schoolbook"/>
            <w:szCs w:val="22"/>
            <w:highlight w:val="yellow"/>
          </w:rPr>
          <w:t>[move</w:t>
        </w:r>
        <w:r>
          <w:rPr>
            <w:rFonts w:cs="Century Schoolbook"/>
            <w:szCs w:val="22"/>
            <w:highlight w:val="yellow"/>
          </w:rPr>
          <w:t>d</w:t>
        </w:r>
        <w:r w:rsidRPr="0014766A">
          <w:rPr>
            <w:rFonts w:cs="Century Schoolbook"/>
            <w:szCs w:val="22"/>
            <w:highlight w:val="yellow"/>
          </w:rPr>
          <w:t xml:space="preserve"> </w:t>
        </w:r>
        <w:r>
          <w:rPr>
            <w:rFonts w:cs="Century Schoolbook"/>
            <w:szCs w:val="22"/>
            <w:highlight w:val="yellow"/>
          </w:rPr>
          <w:t xml:space="preserve">RD 10.8 </w:t>
        </w:r>
        <w:r w:rsidRPr="0014766A">
          <w:rPr>
            <w:rFonts w:cs="Century Schoolbook"/>
            <w:szCs w:val="22"/>
            <w:highlight w:val="yellow"/>
          </w:rPr>
          <w:t>to 10.2 to align with Section 10 LF]</w:t>
        </w:r>
      </w:ins>
    </w:p>
    <w:p w14:paraId="7450D5FA" w14:textId="20D83914" w:rsidR="00053780" w:rsidRPr="006E6677" w:rsidDel="00B101D4" w:rsidRDefault="00053780" w:rsidP="00053780">
      <w:pPr>
        <w:ind w:left="720"/>
        <w:rPr>
          <w:del w:id="260" w:author="Author"/>
        </w:rPr>
      </w:pPr>
    </w:p>
    <w:p w14:paraId="5C2DC1EB" w14:textId="0A382155" w:rsidR="00053780" w:rsidRPr="006E6677" w:rsidDel="00D163BD" w:rsidRDefault="00053780" w:rsidP="00053780">
      <w:pPr>
        <w:keepNext/>
        <w:ind w:left="720"/>
        <w:rPr>
          <w:del w:id="261" w:author="Author"/>
          <w:b/>
        </w:rPr>
      </w:pPr>
      <w:del w:id="262" w:author="Author">
        <w:r w:rsidRPr="006E6677" w:rsidDel="00D163BD">
          <w:rPr>
            <w:rFonts w:cs="Century Schoolbook"/>
          </w:rPr>
          <w:delText>10.8</w:delText>
        </w:r>
        <w:r w:rsidRPr="006E6677" w:rsidDel="00D163BD">
          <w:rPr>
            <w:rFonts w:cs="Century Schoolbook"/>
          </w:rPr>
          <w:tab/>
        </w:r>
        <w:r w:rsidRPr="006E6677" w:rsidDel="00D163BD">
          <w:rPr>
            <w:b/>
          </w:rPr>
          <w:delText xml:space="preserve">Remarketing of </w:delText>
        </w:r>
        <w:r w:rsidRPr="006E6677" w:rsidDel="00ED51A5">
          <w:rPr>
            <w:b/>
          </w:rPr>
          <w:delText>Power</w:delText>
        </w:r>
        <w:r w:rsidRPr="006E6677" w:rsidDel="00D163BD">
          <w:rPr>
            <w:b/>
            <w:i/>
            <w:vanish/>
            <w:color w:val="FF0000"/>
          </w:rPr>
          <w:delText>(07/21/09 Version)</w:delText>
        </w:r>
      </w:del>
    </w:p>
    <w:p w14:paraId="6C69660A" w14:textId="2663638A" w:rsidR="00F90EB2" w:rsidRPr="006E6677" w:rsidDel="00D163BD" w:rsidRDefault="00F90EB2" w:rsidP="00053780">
      <w:pPr>
        <w:autoSpaceDE w:val="0"/>
        <w:autoSpaceDN w:val="0"/>
        <w:adjustRightInd w:val="0"/>
        <w:ind w:left="1440"/>
        <w:rPr>
          <w:ins w:id="263" w:author="Author"/>
          <w:del w:id="264" w:author="Author"/>
          <w:szCs w:val="22"/>
        </w:rPr>
      </w:pPr>
    </w:p>
    <w:p w14:paraId="62753600" w14:textId="4D52425B" w:rsidR="00053780" w:rsidRPr="006E6677" w:rsidDel="00ED51A5" w:rsidRDefault="00053780" w:rsidP="00DA0824">
      <w:pPr>
        <w:autoSpaceDE w:val="0"/>
        <w:autoSpaceDN w:val="0"/>
        <w:adjustRightInd w:val="0"/>
        <w:ind w:left="1440"/>
        <w:rPr>
          <w:del w:id="265" w:author="Author"/>
          <w:szCs w:val="22"/>
        </w:rPr>
      </w:pPr>
      <w:del w:id="266" w:author="Author">
        <w:r w:rsidRPr="006E6677" w:rsidDel="00D163BD">
          <w:rPr>
            <w:szCs w:val="22"/>
          </w:rPr>
          <w:delText xml:space="preserve">Consistent with rates established under the </w:delText>
        </w:r>
        <w:r w:rsidRPr="006E6677" w:rsidDel="00ED51A5">
          <w:rPr>
            <w:szCs w:val="22"/>
          </w:rPr>
          <w:delText>TRM</w:delText>
        </w:r>
        <w:r w:rsidRPr="006E6677" w:rsidDel="00D163BD">
          <w:rPr>
            <w:szCs w:val="22"/>
          </w:rPr>
          <w:delText>,</w:delText>
        </w:r>
        <w:r w:rsidRPr="006E6677" w:rsidDel="00D163BD">
          <w:rPr>
            <w:rFonts w:cs="Century Schoolbook"/>
            <w:szCs w:val="22"/>
          </w:rPr>
          <w:delText xml:space="preserve"> </w:delText>
        </w:r>
        <w:r w:rsidRPr="006E6677" w:rsidDel="00D163BD">
          <w:rPr>
            <w:color w:val="FF0000"/>
            <w:szCs w:val="22"/>
          </w:rPr>
          <w:delText>«Customer Name»</w:delText>
        </w:r>
        <w:r w:rsidRPr="006E6677" w:rsidDel="00D163BD">
          <w:rPr>
            <w:szCs w:val="22"/>
          </w:rPr>
          <w:delText xml:space="preserve"> shall be subject to applicable charges or credits associated with BPA’s remarketing of purchase </w:delText>
        </w:r>
        <w:r w:rsidRPr="006E6677" w:rsidDel="00D163BD">
          <w:rPr>
            <w:rFonts w:cs="Century Schoolbook"/>
            <w:szCs w:val="22"/>
          </w:rPr>
          <w:delText>amounts of Firm Requirements Power at Tier 2 Rates</w:delText>
        </w:r>
        <w:r w:rsidRPr="006E6677" w:rsidDel="00D163BD">
          <w:rPr>
            <w:szCs w:val="22"/>
          </w:rPr>
          <w:delText xml:space="preserve">.  Except as specified in section 10.9, </w:delText>
        </w:r>
        <w:r w:rsidRPr="006E6677" w:rsidDel="00D163BD">
          <w:rPr>
            <w:color w:val="FF0000"/>
            <w:szCs w:val="22"/>
          </w:rPr>
          <w:delText>«Customer Name»</w:delText>
        </w:r>
        <w:r w:rsidRPr="006E6677" w:rsidDel="00D163BD">
          <w:rPr>
            <w:szCs w:val="22"/>
          </w:rPr>
          <w:delText xml:space="preserve"> shall be responsible for remarketing of any amounts of its Dedicated Resources, Specified or </w:delText>
        </w:r>
        <w:r w:rsidRPr="006E6677" w:rsidDel="00ED51A5">
          <w:rPr>
            <w:szCs w:val="22"/>
          </w:rPr>
          <w:delText>Unspecified</w:delText>
        </w:r>
        <w:r w:rsidRPr="006E6677" w:rsidDel="00D163BD">
          <w:rPr>
            <w:szCs w:val="22"/>
          </w:rPr>
          <w:delText>, that are removed or reduced pursuant to this Agreement.</w:delText>
        </w:r>
      </w:del>
    </w:p>
    <w:p w14:paraId="6D15C1B9" w14:textId="6DC67F33" w:rsidR="00F90EB2" w:rsidRPr="006E6677" w:rsidDel="00ED51A5" w:rsidRDefault="00F90EB2" w:rsidP="00DA0824">
      <w:pPr>
        <w:autoSpaceDE w:val="0"/>
        <w:autoSpaceDN w:val="0"/>
        <w:adjustRightInd w:val="0"/>
        <w:ind w:left="1440"/>
        <w:rPr>
          <w:ins w:id="267" w:author="Author"/>
          <w:del w:id="268" w:author="Author"/>
          <w:szCs w:val="22"/>
        </w:rPr>
      </w:pPr>
    </w:p>
    <w:p w14:paraId="585EA8E9" w14:textId="67C8783F" w:rsidR="00F90EB2" w:rsidRPr="006E6677" w:rsidDel="00D163BD" w:rsidRDefault="00F90EB2" w:rsidP="00DA0824">
      <w:pPr>
        <w:autoSpaceDE w:val="0"/>
        <w:autoSpaceDN w:val="0"/>
        <w:adjustRightInd w:val="0"/>
        <w:ind w:left="1440"/>
        <w:rPr>
          <w:ins w:id="269" w:author="Author"/>
          <w:del w:id="270" w:author="Author"/>
          <w:szCs w:val="22"/>
        </w:rPr>
      </w:pPr>
    </w:p>
    <w:p w14:paraId="45A591D7" w14:textId="77777777" w:rsidR="00053780" w:rsidRPr="006E6677" w:rsidRDefault="00053780" w:rsidP="00053780">
      <w:pPr>
        <w:pStyle w:val="ListParagraph"/>
        <w:autoSpaceDE w:val="0"/>
        <w:autoSpaceDN w:val="0"/>
        <w:adjustRightInd w:val="0"/>
        <w:spacing w:after="0" w:line="240" w:lineRule="auto"/>
        <w:contextualSpacing w:val="0"/>
        <w:rPr>
          <w:rFonts w:ascii="Century Schoolbook" w:eastAsia="Times New Roman" w:hAnsi="Century Schoolbook"/>
        </w:rPr>
      </w:pPr>
    </w:p>
    <w:p w14:paraId="7BD8B7E6" w14:textId="733E07D0" w:rsidR="00053780" w:rsidRPr="006E6677" w:rsidRDefault="00053780" w:rsidP="00053780">
      <w:pPr>
        <w:keepNext/>
        <w:ind w:left="720"/>
        <w:rPr>
          <w:b/>
          <w:szCs w:val="22"/>
        </w:rPr>
      </w:pPr>
      <w:del w:id="271" w:author="Author">
        <w:r w:rsidRPr="006E6677" w:rsidDel="00D163BD">
          <w:rPr>
            <w:szCs w:val="22"/>
          </w:rPr>
          <w:delText>10.9</w:delText>
        </w:r>
      </w:del>
      <w:ins w:id="272" w:author="Author">
        <w:r w:rsidR="00D163BD">
          <w:rPr>
            <w:szCs w:val="22"/>
          </w:rPr>
          <w:t>10.4</w:t>
        </w:r>
      </w:ins>
      <w:r w:rsidRPr="006E6677">
        <w:rPr>
          <w:szCs w:val="22"/>
        </w:rPr>
        <w:tab/>
      </w:r>
      <w:r w:rsidRPr="006E6677">
        <w:rPr>
          <w:b/>
          <w:szCs w:val="22"/>
        </w:rPr>
        <w:t xml:space="preserve">Removal of Resources Taking </w:t>
      </w:r>
      <w:del w:id="273" w:author="Author">
        <w:r w:rsidRPr="006E6677" w:rsidDel="00ED51A5">
          <w:rPr>
            <w:b/>
            <w:szCs w:val="22"/>
          </w:rPr>
          <w:delText>DFS</w:delText>
        </w:r>
      </w:del>
      <w:ins w:id="274" w:author="Author">
        <w:r w:rsidR="00ED51A5" w:rsidRPr="006E6677">
          <w:rPr>
            <w:b/>
            <w:szCs w:val="22"/>
          </w:rPr>
          <w:t>RSS</w:t>
        </w:r>
      </w:ins>
    </w:p>
    <w:p w14:paraId="4413E7BE" w14:textId="18AE0084" w:rsidR="00053780" w:rsidRPr="006E6677" w:rsidDel="00161A1B" w:rsidRDefault="00053780" w:rsidP="00053780">
      <w:pPr>
        <w:ind w:left="1440"/>
        <w:rPr>
          <w:del w:id="275" w:author="Author"/>
          <w:rFonts w:cs="Century Schoolbook"/>
          <w:szCs w:val="22"/>
        </w:rPr>
      </w:pPr>
      <w:del w:id="276" w:author="Author">
        <w:r w:rsidRPr="006E6677" w:rsidDel="00161A1B">
          <w:rPr>
            <w:rFonts w:cs="Century Schoolbook"/>
            <w:szCs w:val="22"/>
          </w:rPr>
          <w:delText xml:space="preserve">The following shall apply for any Dedicated Resources:  (1) for which </w:delText>
        </w:r>
        <w:r w:rsidRPr="006E6677" w:rsidDel="00161A1B">
          <w:rPr>
            <w:rFonts w:cs="Century Schoolbook"/>
            <w:color w:val="FF0000"/>
            <w:szCs w:val="22"/>
          </w:rPr>
          <w:delText>«Customer Name»</w:delText>
        </w:r>
        <w:r w:rsidRPr="006E6677" w:rsidDel="00161A1B">
          <w:rPr>
            <w:rFonts w:cs="Century Schoolbook"/>
            <w:szCs w:val="22"/>
          </w:rPr>
          <w:delText xml:space="preserve"> is purchasing DFS under this Agreement, and (2) that are partially or entirely removed in accordance with sections 10.2 or 10.3.</w:delText>
        </w:r>
      </w:del>
    </w:p>
    <w:p w14:paraId="4AAE4129" w14:textId="66569700" w:rsidR="00053780" w:rsidRPr="006E6677" w:rsidDel="00161A1B" w:rsidRDefault="00053780" w:rsidP="00053780">
      <w:pPr>
        <w:ind w:left="1440"/>
        <w:rPr>
          <w:del w:id="277" w:author="Author"/>
          <w:rFonts w:cs="Century Schoolbook"/>
          <w:szCs w:val="22"/>
        </w:rPr>
      </w:pPr>
    </w:p>
    <w:p w14:paraId="1A069345" w14:textId="748DED4A" w:rsidR="00053780" w:rsidRPr="006E6677" w:rsidDel="00161A1B" w:rsidRDefault="00053780" w:rsidP="00053780">
      <w:pPr>
        <w:ind w:left="2160" w:hanging="720"/>
        <w:rPr>
          <w:del w:id="278" w:author="Author"/>
          <w:rFonts w:cs="Century Schoolbook"/>
          <w:szCs w:val="22"/>
        </w:rPr>
      </w:pPr>
      <w:del w:id="279" w:author="Author">
        <w:r w:rsidRPr="006E6677" w:rsidDel="00161A1B">
          <w:rPr>
            <w:rFonts w:cs="Century Schoolbook"/>
            <w:szCs w:val="22"/>
          </w:rPr>
          <w:delText>10.9.1</w:delText>
        </w:r>
        <w:r w:rsidRPr="006E6677" w:rsidDel="00161A1B">
          <w:rPr>
            <w:rFonts w:cs="Century Schoolbook"/>
            <w:szCs w:val="22"/>
          </w:rPr>
          <w:tab/>
        </w:r>
        <w:r w:rsidRPr="006E6677" w:rsidDel="00161A1B">
          <w:rPr>
            <w:rFonts w:cs="Century Schoolbook"/>
            <w:color w:val="FF0000"/>
            <w:szCs w:val="22"/>
          </w:rPr>
          <w:delText>«Customer Name»</w:delText>
        </w:r>
        <w:r w:rsidRPr="006E6677" w:rsidDel="00161A1B">
          <w:rPr>
            <w:rFonts w:cs="Century Schoolbook"/>
            <w:szCs w:val="22"/>
          </w:rPr>
          <w:delText xml:space="preserve"> shall continue to supply the entire amount of any such resources to BPA consistent with applicable provisions stated in Exhibit D.</w:delText>
        </w:r>
      </w:del>
    </w:p>
    <w:p w14:paraId="094C7B96" w14:textId="03D52F6A" w:rsidR="00053780" w:rsidRPr="006E6677" w:rsidDel="00161A1B" w:rsidRDefault="00053780" w:rsidP="00053780">
      <w:pPr>
        <w:ind w:left="2160" w:hanging="720"/>
        <w:rPr>
          <w:del w:id="280" w:author="Author"/>
          <w:rFonts w:cs="Century Schoolbook"/>
          <w:szCs w:val="22"/>
        </w:rPr>
      </w:pPr>
    </w:p>
    <w:p w14:paraId="562DE1D6" w14:textId="427841D2" w:rsidR="00053780" w:rsidDel="00161A1B" w:rsidRDefault="00053780" w:rsidP="00053780">
      <w:pPr>
        <w:ind w:left="2160" w:hanging="720"/>
        <w:rPr>
          <w:del w:id="281" w:author="Author"/>
          <w:szCs w:val="22"/>
        </w:rPr>
      </w:pPr>
      <w:del w:id="282" w:author="Author">
        <w:r w:rsidRPr="006E6677" w:rsidDel="00161A1B">
          <w:rPr>
            <w:rFonts w:cs="Century Schoolbook"/>
            <w:szCs w:val="22"/>
          </w:rPr>
          <w:delText>10.9.2</w:delText>
        </w:r>
        <w:r w:rsidRPr="006E6677" w:rsidDel="00161A1B">
          <w:rPr>
            <w:rFonts w:cs="Century Schoolbook"/>
            <w:szCs w:val="22"/>
          </w:rPr>
          <w:tab/>
          <w:delText>BPA</w:delText>
        </w:r>
        <w:r w:rsidRPr="006E6677" w:rsidDel="00161A1B">
          <w:rPr>
            <w:szCs w:val="22"/>
          </w:rPr>
          <w:delText xml:space="preserve"> shall remarket the amounts of any such resources that are removed pursuant to sections 10.2 or 10.3 in the same manner BPA remarkets Tier 2 Rate purchase amounts in section 10.8.  BPA shall continue to provide DFS in accordance with applicable provisions in Exhibit D to any amounts of such resources that remain after resource removal.</w:delText>
        </w:r>
      </w:del>
    </w:p>
    <w:p w14:paraId="32A54041" w14:textId="39730162" w:rsidR="0053512D" w:rsidRDefault="0053512D" w:rsidP="00161A1B">
      <w:pPr>
        <w:ind w:left="1440"/>
        <w:rPr>
          <w:ins w:id="283" w:author="Author"/>
          <w:del w:id="284" w:author="Author"/>
          <w:rFonts w:cs="Century Schoolbook"/>
        </w:rPr>
      </w:pPr>
    </w:p>
    <w:p w14:paraId="512989E6" w14:textId="27CA2EFE" w:rsidR="0053512D" w:rsidRDefault="0053512D" w:rsidP="00161A1B">
      <w:pPr>
        <w:ind w:left="1440"/>
        <w:rPr>
          <w:ins w:id="285" w:author="Author"/>
          <w:del w:id="286" w:author="Author"/>
          <w:rFonts w:cs="Century Schoolbook"/>
        </w:rPr>
      </w:pPr>
    </w:p>
    <w:p w14:paraId="1ECBF57E" w14:textId="089EDA4E" w:rsidR="00161A1B" w:rsidRPr="00056DD8" w:rsidRDefault="00161A1B" w:rsidP="00161A1B">
      <w:pPr>
        <w:ind w:left="1440"/>
        <w:rPr>
          <w:ins w:id="287" w:author="Author"/>
          <w:rFonts w:cs="Century Schoolbook"/>
          <w:szCs w:val="22"/>
        </w:rPr>
      </w:pPr>
      <w:ins w:id="288" w:author="Author">
        <w:r>
          <w:rPr>
            <w:rFonts w:cs="Century Schoolbook"/>
          </w:rPr>
          <w:lastRenderedPageBreak/>
          <w:t xml:space="preserve">If </w:t>
        </w:r>
        <w:r w:rsidRPr="00F90EB2">
          <w:rPr>
            <w:rFonts w:cs="Century Schoolbook"/>
            <w:color w:val="FF0000"/>
            <w:szCs w:val="22"/>
          </w:rPr>
          <w:t>«Customer Name»</w:t>
        </w:r>
        <w:r w:rsidRPr="00D65A38">
          <w:rPr>
            <w:rFonts w:cs="Century Schoolbook"/>
            <w:szCs w:val="22"/>
          </w:rPr>
          <w:t xml:space="preserve"> </w:t>
        </w:r>
        <w:r>
          <w:rPr>
            <w:rFonts w:cs="Century Schoolbook"/>
            <w:szCs w:val="22"/>
          </w:rPr>
          <w:t xml:space="preserve">purchases RSS for any New Resources that are partially or entirely removed pursuant to sections 10.1 or 10.2 above, then </w:t>
        </w:r>
        <w:r>
          <w:rPr>
            <w:rFonts w:cs="Century Schoolbook"/>
          </w:rPr>
          <w:t>t</w:t>
        </w:r>
        <w:r w:rsidRPr="00F90EB2">
          <w:rPr>
            <w:rFonts w:cs="Century Schoolbook"/>
          </w:rPr>
          <w:t>he following shall apply</w:t>
        </w:r>
        <w:r>
          <w:rPr>
            <w:rFonts w:cs="Century Schoolbook"/>
          </w:rPr>
          <w:t>:</w:t>
        </w:r>
        <w:r w:rsidRPr="00F90EB2">
          <w:rPr>
            <w:rFonts w:cs="Century Schoolbook"/>
          </w:rPr>
          <w:t xml:space="preserve"> </w:t>
        </w:r>
      </w:ins>
    </w:p>
    <w:p w14:paraId="11959E92" w14:textId="77777777" w:rsidR="00161A1B" w:rsidRPr="00056DD8" w:rsidRDefault="00161A1B" w:rsidP="00161A1B">
      <w:pPr>
        <w:ind w:left="720"/>
        <w:rPr>
          <w:ins w:id="289" w:author="Author"/>
          <w:rFonts w:cs="Century Schoolbook"/>
          <w:szCs w:val="22"/>
        </w:rPr>
      </w:pPr>
    </w:p>
    <w:p w14:paraId="33F0F891" w14:textId="77777777" w:rsidR="00161A1B" w:rsidRPr="00F90EB2" w:rsidRDefault="00161A1B" w:rsidP="00161A1B">
      <w:pPr>
        <w:keepNext/>
        <w:ind w:left="2160" w:hanging="720"/>
        <w:rPr>
          <w:ins w:id="290" w:author="Author"/>
          <w:rFonts w:cs="Century Schoolbook"/>
          <w:szCs w:val="22"/>
        </w:rPr>
      </w:pPr>
      <w:ins w:id="291" w:author="Autho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such resources consistent with applicable provisions stated in Exhibit D.</w:t>
        </w:r>
      </w:ins>
    </w:p>
    <w:p w14:paraId="3E7CAEFD" w14:textId="77777777" w:rsidR="00161A1B" w:rsidRPr="00F90EB2" w:rsidRDefault="00161A1B" w:rsidP="00161A1B">
      <w:pPr>
        <w:ind w:left="1440"/>
        <w:rPr>
          <w:ins w:id="292" w:author="Author"/>
          <w:rFonts w:cs="Century Schoolbook"/>
          <w:szCs w:val="22"/>
        </w:rPr>
      </w:pPr>
    </w:p>
    <w:p w14:paraId="5051F15B" w14:textId="3F22F9B5" w:rsidR="00161A1B" w:rsidRDefault="00161A1B" w:rsidP="00D65A38">
      <w:pPr>
        <w:keepNext/>
        <w:ind w:left="2160" w:hanging="720"/>
        <w:rPr>
          <w:ins w:id="293" w:author="Author"/>
          <w:del w:id="294" w:author="Author"/>
          <w:szCs w:val="22"/>
        </w:rPr>
      </w:pPr>
      <w:ins w:id="295" w:author="Author">
        <w:r w:rsidRPr="00F90EB2">
          <w:rPr>
            <w:rFonts w:cs="Century Schoolbook"/>
            <w:szCs w:val="22"/>
          </w:rPr>
          <w:t>10.</w:t>
        </w:r>
        <w:r>
          <w:rPr>
            <w:rFonts w:cs="Century Schoolbook"/>
            <w:szCs w:val="22"/>
          </w:rPr>
          <w:t>4</w:t>
        </w:r>
        <w:r w:rsidRPr="00F90EB2">
          <w:rPr>
            <w:rFonts w:cs="Century Schoolbook"/>
            <w:szCs w:val="22"/>
          </w:rPr>
          <w:t>.2</w:t>
        </w:r>
        <w:r w:rsidR="00D47EF7">
          <w:rPr>
            <w:rFonts w:cs="Century Schoolbook"/>
            <w:szCs w:val="22"/>
          </w:rPr>
          <w:tab/>
        </w:r>
        <w:del w:id="296" w:author="Author">
          <w:r w:rsidRPr="002647BD">
            <w:rPr>
              <w:rFonts w:cs="Century Schoolbook"/>
              <w:szCs w:val="22"/>
            </w:rPr>
            <w:delText xml:space="preserve"> </w:delText>
          </w:r>
        </w:del>
        <w:r w:rsidRPr="00393BA4">
          <w:rPr>
            <w:rFonts w:cs="Century Schoolbook"/>
            <w:szCs w:val="22"/>
          </w:rPr>
          <w:t>BPA</w:t>
        </w:r>
        <w:r w:rsidRPr="00393BA4">
          <w:rPr>
            <w:szCs w:val="22"/>
          </w:rPr>
          <w:t xml:space="preserve"> shall </w:t>
        </w:r>
        <w:r>
          <w:rPr>
            <w:szCs w:val="22"/>
          </w:rPr>
          <w:t xml:space="preserve">remarket the amounts of any such resources that are </w:t>
        </w:r>
      </w:ins>
    </w:p>
    <w:p w14:paraId="72A51AE7" w14:textId="39AB0B1C" w:rsidR="00161A1B" w:rsidRPr="00BA7CB8" w:rsidRDefault="00161A1B" w:rsidP="00D65A38">
      <w:pPr>
        <w:keepNext/>
        <w:ind w:left="2160" w:hanging="720"/>
        <w:rPr>
          <w:ins w:id="297" w:author="Author"/>
          <w:szCs w:val="22"/>
        </w:rPr>
      </w:pPr>
      <w:ins w:id="298" w:author="Author">
        <w:r>
          <w:rPr>
            <w:szCs w:val="22"/>
          </w:rPr>
          <w:t xml:space="preserve">removed </w:t>
        </w:r>
        <w:r w:rsidRPr="00393BA4">
          <w:rPr>
            <w:szCs w:val="22"/>
          </w:rPr>
          <w:t>pursuant to section</w:t>
        </w:r>
        <w:r>
          <w:rPr>
            <w:szCs w:val="22"/>
          </w:rPr>
          <w:t> </w:t>
        </w:r>
        <w:r w:rsidRPr="00393BA4">
          <w:rPr>
            <w:szCs w:val="22"/>
          </w:rPr>
          <w:t xml:space="preserve">10.1 in the same manner BPA remarkets Tier 2 Rate purchase </w:t>
        </w:r>
      </w:ins>
      <w:ins w:id="299" w:author="Ryan Neale" w:date="2024-10-11T15:24:00Z" w16du:dateUtc="2024-10-11T22:24:00Z">
        <w:r w:rsidR="00497B11">
          <w:rPr>
            <w:szCs w:val="22"/>
          </w:rPr>
          <w:t xml:space="preserve">obligation </w:t>
        </w:r>
      </w:ins>
      <w:ins w:id="300" w:author="Author">
        <w:r w:rsidRPr="00393BA4">
          <w:rPr>
            <w:szCs w:val="22"/>
          </w:rPr>
          <w:t>amounts in section 10.</w:t>
        </w:r>
        <w:r>
          <w:rPr>
            <w:szCs w:val="22"/>
          </w:rPr>
          <w:t xml:space="preserve">3.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shall continue to provide </w:t>
        </w:r>
        <w:r>
          <w:rPr>
            <w:szCs w:val="22"/>
          </w:rPr>
          <w:t xml:space="preserve">RSS </w:t>
        </w:r>
        <w:r w:rsidRPr="00393BA4">
          <w:rPr>
            <w:szCs w:val="22"/>
          </w:rPr>
          <w:t xml:space="preserve">in accordance with applicable provisions in </w:t>
        </w:r>
        <w:r>
          <w:rPr>
            <w:szCs w:val="22"/>
          </w:rPr>
          <w:t>Exhibit </w:t>
        </w:r>
        <w:r w:rsidRPr="00393BA4">
          <w:rPr>
            <w:szCs w:val="22"/>
          </w:rPr>
          <w:t>D to any amounts of such resour</w:t>
        </w:r>
        <w:r>
          <w:rPr>
            <w:szCs w:val="22"/>
          </w:rPr>
          <w:t>ces that remain in Exhibit A after resource removal.</w:t>
        </w:r>
      </w:ins>
    </w:p>
    <w:p w14:paraId="0A43763F" w14:textId="7A970472" w:rsidR="00161A1B" w:rsidRPr="006E6677" w:rsidRDefault="00161A1B" w:rsidP="00053780">
      <w:pPr>
        <w:ind w:left="2160" w:hanging="720"/>
        <w:rPr>
          <w:ins w:id="301" w:author="Author"/>
          <w:del w:id="302" w:author="Author"/>
          <w:szCs w:val="22"/>
        </w:rPr>
      </w:pPr>
    </w:p>
    <w:p w14:paraId="5B830363" w14:textId="3EF833F6" w:rsidR="00DA0824" w:rsidRPr="006E6677" w:rsidRDefault="00DA0824" w:rsidP="00DA0824">
      <w:pPr>
        <w:keepNext/>
        <w:rPr>
          <w:i/>
          <w:color w:val="008000"/>
          <w:szCs w:val="22"/>
        </w:rPr>
      </w:pPr>
      <w:r w:rsidRPr="006E6677">
        <w:rPr>
          <w:rFonts w:cs="Arial"/>
          <w:i/>
          <w:color w:val="008000"/>
          <w:szCs w:val="22"/>
        </w:rPr>
        <w:t xml:space="preserve">END </w:t>
      </w:r>
      <w:r w:rsidRPr="006E6677">
        <w:rPr>
          <w:rFonts w:cs="Arial"/>
          <w:b/>
          <w:i/>
          <w:color w:val="008000"/>
          <w:szCs w:val="22"/>
        </w:rPr>
        <w:t>SLICE/BLOCK</w:t>
      </w:r>
      <w:r w:rsidRPr="006E6677">
        <w:rPr>
          <w:rFonts w:cs="Arial"/>
          <w:bCs/>
          <w:i/>
          <w:color w:val="008000"/>
          <w:szCs w:val="22"/>
        </w:rPr>
        <w:t xml:space="preserve"> and </w:t>
      </w:r>
      <w:r w:rsidRPr="006E6677">
        <w:rPr>
          <w:rFonts w:cs="Arial"/>
          <w:b/>
          <w:i/>
          <w:color w:val="008000"/>
          <w:szCs w:val="22"/>
        </w:rPr>
        <w:t>BLOCK</w:t>
      </w:r>
      <w:r w:rsidRPr="006E6677">
        <w:rPr>
          <w:rFonts w:cs="Arial"/>
          <w:bCs/>
          <w:i/>
          <w:color w:val="008000"/>
          <w:szCs w:val="22"/>
        </w:rPr>
        <w:t xml:space="preserve"> </w:t>
      </w:r>
      <w:r w:rsidRPr="006E6677">
        <w:rPr>
          <w:rFonts w:cs="Arial"/>
          <w:i/>
          <w:color w:val="008000"/>
          <w:szCs w:val="22"/>
        </w:rPr>
        <w:t>templates.</w:t>
      </w:r>
    </w:p>
    <w:p w14:paraId="393DBF5C" w14:textId="77777777" w:rsidR="00EE3448" w:rsidRPr="006E6677" w:rsidRDefault="00EE3448"/>
    <w:sectPr w:rsidR="00EE3448" w:rsidRPr="006E6677">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0" w:author="Ryan Neale" w:date="2024-10-11T15:28:00Z" w:initials="RN">
    <w:p w14:paraId="003E7995" w14:textId="77777777" w:rsidR="00497B11" w:rsidRDefault="00497B11" w:rsidP="00497B11">
      <w:pPr>
        <w:pStyle w:val="CommentText"/>
      </w:pPr>
      <w:r>
        <w:rPr>
          <w:rStyle w:val="CommentReference"/>
        </w:rPr>
        <w:annotationRef/>
      </w:r>
      <w:r>
        <w:t xml:space="preserve">See WPAG’s proposed changes to Exhibit C.  Recommend adding the word “obligation” to differentiate between fixed up to election amounts under Section 2.1 of Exhibit C and Tier 2 Rate Purchase </w:t>
      </w:r>
      <w:r>
        <w:rPr>
          <w:u w:val="single"/>
        </w:rPr>
        <w:t>Obligation</w:t>
      </w:r>
      <w:r>
        <w:t xml:space="preserve"> Amounts as determined under sections 2.3, 2.4, and 2.5 of Exhibit 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03E79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A6604E" w16cex:dateUtc="2024-10-11T2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03E7995" w16cid:durableId="27A660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749A2" w14:textId="77777777" w:rsidR="00DA0824" w:rsidRDefault="00DA0824" w:rsidP="00DA0824">
      <w:r>
        <w:separator/>
      </w:r>
    </w:p>
  </w:endnote>
  <w:endnote w:type="continuationSeparator" w:id="0">
    <w:p w14:paraId="0E6548DD" w14:textId="77777777" w:rsidR="00DA0824" w:rsidRDefault="00DA0824" w:rsidP="00DA0824">
      <w:r>
        <w:continuationSeparator/>
      </w:r>
    </w:p>
  </w:endnote>
  <w:endnote w:type="continuationNotice" w:id="1">
    <w:p w14:paraId="13D2FBE5" w14:textId="77777777" w:rsidR="00973F8E" w:rsidRDefault="00973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7F29C" w14:textId="77777777" w:rsidR="00E040DC" w:rsidRDefault="00E040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62582BF9" w14:textId="77777777" w:rsidR="00DA0824" w:rsidRPr="004B6EC7" w:rsidRDefault="00DA0824" w:rsidP="00DA0824">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4</w:t>
        </w:r>
        <w:r w:rsidRPr="004B6EC7">
          <w:rPr>
            <w:noProof/>
            <w:sz w:val="20"/>
            <w:szCs w:val="20"/>
          </w:rPr>
          <w:fldChar w:fldCharType="end"/>
        </w:r>
      </w:p>
    </w:sdtContent>
  </w:sdt>
  <w:p w14:paraId="6B9BC88B" w14:textId="77777777" w:rsidR="00DA0824" w:rsidRPr="004B6EC7" w:rsidRDefault="00DA0824" w:rsidP="00DA0824">
    <w:pPr>
      <w:pStyle w:val="Footer"/>
      <w:jc w:val="center"/>
      <w:rPr>
        <w:sz w:val="20"/>
        <w:szCs w:val="20"/>
      </w:rPr>
    </w:pPr>
  </w:p>
  <w:p w14:paraId="49B48276" w14:textId="5F65A0A5" w:rsidR="00DA0824" w:rsidRDefault="00DA0824" w:rsidP="00DA0824">
    <w:pPr>
      <w:pStyle w:val="Footer"/>
      <w:jc w:val="center"/>
    </w:pPr>
    <w:r>
      <w:rPr>
        <w:sz w:val="20"/>
        <w:szCs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035DC" w14:textId="77777777" w:rsidR="00E040DC" w:rsidRDefault="00E04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97D99" w14:textId="77777777" w:rsidR="00DA0824" w:rsidRDefault="00DA0824" w:rsidP="00DA0824">
      <w:r>
        <w:separator/>
      </w:r>
    </w:p>
  </w:footnote>
  <w:footnote w:type="continuationSeparator" w:id="0">
    <w:p w14:paraId="34C8263F" w14:textId="77777777" w:rsidR="00DA0824" w:rsidRDefault="00DA0824" w:rsidP="00DA0824">
      <w:r>
        <w:continuationSeparator/>
      </w:r>
    </w:p>
  </w:footnote>
  <w:footnote w:type="continuationNotice" w:id="1">
    <w:p w14:paraId="4ECDBC20" w14:textId="77777777" w:rsidR="00973F8E" w:rsidRDefault="00973F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F01AB" w14:textId="77777777" w:rsidR="00E040DC" w:rsidRDefault="00E040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D31D6" w14:textId="222DA62E" w:rsidR="00E040DC" w:rsidRDefault="00E040DC" w:rsidP="00E040DC">
    <w:pPr>
      <w:pStyle w:val="Header"/>
      <w:jc w:val="right"/>
      <w:pPrChange w:id="303" w:author="Ryan Neale" w:date="2024-10-11T15:57:00Z" w16du:dateUtc="2024-10-11T22:57:00Z">
        <w:pPr>
          <w:pStyle w:val="Header"/>
        </w:pPr>
      </w:pPrChange>
    </w:pPr>
    <w:ins w:id="304" w:author="Ryan Neale" w:date="2024-10-11T15:57:00Z" w16du:dateUtc="2024-10-11T22:57:00Z">
      <w:r>
        <w:t>WPAG Redline 10/11/2024</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9FE6A" w14:textId="77777777" w:rsidR="00E040DC" w:rsidRDefault="00E040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72442"/>
    <w:multiLevelType w:val="hybridMultilevel"/>
    <w:tmpl w:val="F5BAA446"/>
    <w:lvl w:ilvl="0" w:tplc="FFFFFFFF">
      <w:start w:val="1"/>
      <w:numFmt w:val="decimal"/>
      <w:lvlText w:val="(%1)"/>
      <w:lvlJc w:val="left"/>
      <w:pPr>
        <w:ind w:left="2520" w:hanging="360"/>
      </w:pPr>
      <w:rPr>
        <w:rFonts w:ascii="Century Schoolbook" w:eastAsia="Times New Roman" w:hAnsi="Century Schoolbook" w:cs="Century Schoolbook"/>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 w15:restartNumberingAfterBreak="0">
    <w:nsid w:val="176703BC"/>
    <w:multiLevelType w:val="hybridMultilevel"/>
    <w:tmpl w:val="EA1E3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43F59"/>
    <w:multiLevelType w:val="hybridMultilevel"/>
    <w:tmpl w:val="636CAE76"/>
    <w:lvl w:ilvl="0" w:tplc="92289FF8">
      <w:start w:val="1"/>
      <w:numFmt w:val="decimal"/>
      <w:lvlText w:val="(%1)"/>
      <w:lvlJc w:val="left"/>
      <w:pPr>
        <w:ind w:left="2520" w:hanging="360"/>
      </w:pPr>
      <w:rPr>
        <w:rFonts w:ascii="Century Schoolbook" w:eastAsia="Times New Roman" w:hAnsi="Century Schoolbook" w:cs="Century Schoolbook"/>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278C6E7B"/>
    <w:multiLevelType w:val="hybridMultilevel"/>
    <w:tmpl w:val="D5689320"/>
    <w:lvl w:ilvl="0" w:tplc="FFFFFFFF">
      <w:start w:val="1"/>
      <w:numFmt w:val="decimal"/>
      <w:lvlText w:val="(%1)"/>
      <w:lvlJc w:val="left"/>
      <w:pPr>
        <w:ind w:left="2520" w:hanging="360"/>
      </w:pPr>
      <w:rPr>
        <w:rFonts w:ascii="Century Schoolbook" w:eastAsia="Times New Roman" w:hAnsi="Century Schoolbook" w:cs="Century Schoolbook"/>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 w15:restartNumberingAfterBreak="0">
    <w:nsid w:val="4B4B32F7"/>
    <w:multiLevelType w:val="hybridMultilevel"/>
    <w:tmpl w:val="F88CC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6732A7"/>
    <w:multiLevelType w:val="hybridMultilevel"/>
    <w:tmpl w:val="4A0C0628"/>
    <w:lvl w:ilvl="0" w:tplc="92B00E6E">
      <w:start w:val="1"/>
      <w:numFmt w:val="decimal"/>
      <w:lvlText w:val="(%1)"/>
      <w:lvlJc w:val="left"/>
      <w:pPr>
        <w:ind w:left="2520" w:hanging="360"/>
      </w:pPr>
      <w:rPr>
        <w:rFonts w:ascii="Century Schoolbook" w:eastAsia="Times New Roman" w:hAnsi="Century Schoolbook" w:cs="Century Schoolbook"/>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6D1809E2"/>
    <w:multiLevelType w:val="multilevel"/>
    <w:tmpl w:val="A56C98C8"/>
    <w:lvl w:ilvl="0">
      <w:start w:val="10"/>
      <w:numFmt w:val="decimal"/>
      <w:lvlText w:val="%1"/>
      <w:lvlJc w:val="left"/>
      <w:pPr>
        <w:ind w:left="420" w:hanging="420"/>
      </w:pPr>
      <w:rPr>
        <w:rFonts w:hint="default"/>
        <w:b w:val="0"/>
      </w:rPr>
    </w:lvl>
    <w:lvl w:ilvl="1">
      <w:start w:val="5"/>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7" w15:restartNumberingAfterBreak="0">
    <w:nsid w:val="7D5E6612"/>
    <w:multiLevelType w:val="hybridMultilevel"/>
    <w:tmpl w:val="F4E6D0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15524844">
    <w:abstractNumId w:val="6"/>
  </w:num>
  <w:num w:numId="2" w16cid:durableId="1826121889">
    <w:abstractNumId w:val="2"/>
  </w:num>
  <w:num w:numId="3" w16cid:durableId="994525617">
    <w:abstractNumId w:val="3"/>
  </w:num>
  <w:num w:numId="4" w16cid:durableId="618995284">
    <w:abstractNumId w:val="0"/>
  </w:num>
  <w:num w:numId="5" w16cid:durableId="221454582">
    <w:abstractNumId w:val="5"/>
  </w:num>
  <w:num w:numId="6" w16cid:durableId="589656106">
    <w:abstractNumId w:val="4"/>
  </w:num>
  <w:num w:numId="7" w16cid:durableId="1604220291">
    <w:abstractNumId w:val="7"/>
  </w:num>
  <w:num w:numId="8" w16cid:durableId="10063229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yan Neale">
    <w15:presenceInfo w15:providerId="AD" w15:userId="S::ryann@millcreeklaw.com::6181b590-0215-436f-9c67-f1a863ac5d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780"/>
    <w:rsid w:val="000348B6"/>
    <w:rsid w:val="000522CA"/>
    <w:rsid w:val="00053780"/>
    <w:rsid w:val="0005652F"/>
    <w:rsid w:val="00060088"/>
    <w:rsid w:val="000802D3"/>
    <w:rsid w:val="000824D2"/>
    <w:rsid w:val="0008668E"/>
    <w:rsid w:val="00086DAC"/>
    <w:rsid w:val="000B5234"/>
    <w:rsid w:val="000B6155"/>
    <w:rsid w:val="000C459A"/>
    <w:rsid w:val="000D621E"/>
    <w:rsid w:val="000D7E11"/>
    <w:rsid w:val="00100948"/>
    <w:rsid w:val="00107970"/>
    <w:rsid w:val="00145B5D"/>
    <w:rsid w:val="0016081E"/>
    <w:rsid w:val="00161A1B"/>
    <w:rsid w:val="001668BB"/>
    <w:rsid w:val="001761B7"/>
    <w:rsid w:val="00186E5F"/>
    <w:rsid w:val="001E6BD3"/>
    <w:rsid w:val="00205EED"/>
    <w:rsid w:val="002200EC"/>
    <w:rsid w:val="002253F9"/>
    <w:rsid w:val="002855E1"/>
    <w:rsid w:val="00287AD0"/>
    <w:rsid w:val="002B13BA"/>
    <w:rsid w:val="002C5870"/>
    <w:rsid w:val="002D42E5"/>
    <w:rsid w:val="002D43D7"/>
    <w:rsid w:val="00331C20"/>
    <w:rsid w:val="00333E8B"/>
    <w:rsid w:val="00362AFF"/>
    <w:rsid w:val="00381731"/>
    <w:rsid w:val="003963AA"/>
    <w:rsid w:val="003B5F82"/>
    <w:rsid w:val="003F5F47"/>
    <w:rsid w:val="003F6B71"/>
    <w:rsid w:val="00422C8F"/>
    <w:rsid w:val="004238CB"/>
    <w:rsid w:val="0042569D"/>
    <w:rsid w:val="00437598"/>
    <w:rsid w:val="00454F50"/>
    <w:rsid w:val="00455931"/>
    <w:rsid w:val="00497B11"/>
    <w:rsid w:val="004A754C"/>
    <w:rsid w:val="004B330E"/>
    <w:rsid w:val="004B44A1"/>
    <w:rsid w:val="004F1285"/>
    <w:rsid w:val="004F3CF5"/>
    <w:rsid w:val="004F7B2A"/>
    <w:rsid w:val="00531FC7"/>
    <w:rsid w:val="005344E1"/>
    <w:rsid w:val="0053512D"/>
    <w:rsid w:val="00542B18"/>
    <w:rsid w:val="00590081"/>
    <w:rsid w:val="00591320"/>
    <w:rsid w:val="005C4582"/>
    <w:rsid w:val="005D3717"/>
    <w:rsid w:val="005D6E23"/>
    <w:rsid w:val="00610525"/>
    <w:rsid w:val="00610FF3"/>
    <w:rsid w:val="00620441"/>
    <w:rsid w:val="00620908"/>
    <w:rsid w:val="006A2669"/>
    <w:rsid w:val="006E3DDD"/>
    <w:rsid w:val="006E6677"/>
    <w:rsid w:val="006F3D46"/>
    <w:rsid w:val="00731DA6"/>
    <w:rsid w:val="00754F32"/>
    <w:rsid w:val="00755495"/>
    <w:rsid w:val="00776560"/>
    <w:rsid w:val="00777710"/>
    <w:rsid w:val="00791A87"/>
    <w:rsid w:val="00792051"/>
    <w:rsid w:val="007B3375"/>
    <w:rsid w:val="007F23DA"/>
    <w:rsid w:val="007F5345"/>
    <w:rsid w:val="00857185"/>
    <w:rsid w:val="008748E5"/>
    <w:rsid w:val="00881B06"/>
    <w:rsid w:val="00892CE5"/>
    <w:rsid w:val="008C0570"/>
    <w:rsid w:val="008C3661"/>
    <w:rsid w:val="008E3188"/>
    <w:rsid w:val="00917ED0"/>
    <w:rsid w:val="00936B71"/>
    <w:rsid w:val="00947360"/>
    <w:rsid w:val="0095650A"/>
    <w:rsid w:val="0096446E"/>
    <w:rsid w:val="00967FAD"/>
    <w:rsid w:val="00973F8E"/>
    <w:rsid w:val="009852AE"/>
    <w:rsid w:val="009A42C8"/>
    <w:rsid w:val="009A72A5"/>
    <w:rsid w:val="009D0A85"/>
    <w:rsid w:val="009D1996"/>
    <w:rsid w:val="009D7574"/>
    <w:rsid w:val="009D7884"/>
    <w:rsid w:val="00A1198C"/>
    <w:rsid w:val="00A44622"/>
    <w:rsid w:val="00A471B5"/>
    <w:rsid w:val="00A543F1"/>
    <w:rsid w:val="00A6244A"/>
    <w:rsid w:val="00A67D77"/>
    <w:rsid w:val="00A8023D"/>
    <w:rsid w:val="00A863B1"/>
    <w:rsid w:val="00A865C0"/>
    <w:rsid w:val="00AA432A"/>
    <w:rsid w:val="00AB0D2A"/>
    <w:rsid w:val="00AF54E3"/>
    <w:rsid w:val="00B101D4"/>
    <w:rsid w:val="00B2322E"/>
    <w:rsid w:val="00B42B7B"/>
    <w:rsid w:val="00B533E0"/>
    <w:rsid w:val="00B64126"/>
    <w:rsid w:val="00B72DB1"/>
    <w:rsid w:val="00B747C1"/>
    <w:rsid w:val="00B83DAF"/>
    <w:rsid w:val="00BA1295"/>
    <w:rsid w:val="00BB5325"/>
    <w:rsid w:val="00BC5D8D"/>
    <w:rsid w:val="00BD6B06"/>
    <w:rsid w:val="00C061D3"/>
    <w:rsid w:val="00C24640"/>
    <w:rsid w:val="00C26058"/>
    <w:rsid w:val="00C47875"/>
    <w:rsid w:val="00C60918"/>
    <w:rsid w:val="00C70B0C"/>
    <w:rsid w:val="00C80735"/>
    <w:rsid w:val="00C91722"/>
    <w:rsid w:val="00C96676"/>
    <w:rsid w:val="00CB604E"/>
    <w:rsid w:val="00CE5DB6"/>
    <w:rsid w:val="00D03D8A"/>
    <w:rsid w:val="00D163BD"/>
    <w:rsid w:val="00D472CC"/>
    <w:rsid w:val="00D47EF7"/>
    <w:rsid w:val="00D65A38"/>
    <w:rsid w:val="00D962D0"/>
    <w:rsid w:val="00DA0824"/>
    <w:rsid w:val="00E040DC"/>
    <w:rsid w:val="00E10537"/>
    <w:rsid w:val="00E21450"/>
    <w:rsid w:val="00E4597B"/>
    <w:rsid w:val="00E60C09"/>
    <w:rsid w:val="00EA1521"/>
    <w:rsid w:val="00EA2769"/>
    <w:rsid w:val="00EB5767"/>
    <w:rsid w:val="00EB7BE1"/>
    <w:rsid w:val="00ED51A5"/>
    <w:rsid w:val="00EE3448"/>
    <w:rsid w:val="00EF7E59"/>
    <w:rsid w:val="00F01D31"/>
    <w:rsid w:val="00F25C1C"/>
    <w:rsid w:val="00F90EB2"/>
    <w:rsid w:val="00F92952"/>
    <w:rsid w:val="00FA3A94"/>
    <w:rsid w:val="00FB5640"/>
    <w:rsid w:val="00FC754D"/>
    <w:rsid w:val="00FD127B"/>
    <w:rsid w:val="00FD2724"/>
    <w:rsid w:val="00FE7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CBF4B94"/>
  <w15:chartTrackingRefBased/>
  <w15:docId w15:val="{CBD25785-E0EF-4E6C-80C7-76C496DC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780"/>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05378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5378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5378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53780"/>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053780"/>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053780"/>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053780"/>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053780"/>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053780"/>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37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37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37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37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37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37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7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7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780"/>
    <w:rPr>
      <w:rFonts w:eastAsiaTheme="majorEastAsia" w:cstheme="majorBidi"/>
      <w:color w:val="272727" w:themeColor="text1" w:themeTint="D8"/>
    </w:rPr>
  </w:style>
  <w:style w:type="paragraph" w:styleId="Title">
    <w:name w:val="Title"/>
    <w:basedOn w:val="Normal"/>
    <w:next w:val="Normal"/>
    <w:link w:val="TitleChar"/>
    <w:uiPriority w:val="10"/>
    <w:qFormat/>
    <w:rsid w:val="0005378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537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78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537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780"/>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053780"/>
    <w:rPr>
      <w:i/>
      <w:iCs/>
      <w:color w:val="404040" w:themeColor="text1" w:themeTint="BF"/>
    </w:rPr>
  </w:style>
  <w:style w:type="paragraph" w:styleId="ListParagraph">
    <w:name w:val="List Paragraph"/>
    <w:basedOn w:val="Normal"/>
    <w:uiPriority w:val="34"/>
    <w:qFormat/>
    <w:rsid w:val="00053780"/>
    <w:pPr>
      <w:spacing w:after="160" w:line="259" w:lineRule="auto"/>
      <w:ind w:left="720"/>
      <w:contextualSpacing/>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053780"/>
    <w:rPr>
      <w:i/>
      <w:iCs/>
      <w:color w:val="0F4761" w:themeColor="accent1" w:themeShade="BF"/>
    </w:rPr>
  </w:style>
  <w:style w:type="paragraph" w:styleId="IntenseQuote">
    <w:name w:val="Intense Quote"/>
    <w:basedOn w:val="Normal"/>
    <w:next w:val="Normal"/>
    <w:link w:val="IntenseQuoteChar"/>
    <w:uiPriority w:val="30"/>
    <w:qFormat/>
    <w:rsid w:val="0005378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053780"/>
    <w:rPr>
      <w:i/>
      <w:iCs/>
      <w:color w:val="0F4761" w:themeColor="accent1" w:themeShade="BF"/>
    </w:rPr>
  </w:style>
  <w:style w:type="character" w:styleId="IntenseReference">
    <w:name w:val="Intense Reference"/>
    <w:basedOn w:val="DefaultParagraphFont"/>
    <w:uiPriority w:val="32"/>
    <w:qFormat/>
    <w:rsid w:val="00053780"/>
    <w:rPr>
      <w:b/>
      <w:bCs/>
      <w:smallCaps/>
      <w:color w:val="0F4761" w:themeColor="accent1" w:themeShade="BF"/>
      <w:spacing w:val="5"/>
    </w:rPr>
  </w:style>
  <w:style w:type="paragraph" w:customStyle="1" w:styleId="BodyText21">
    <w:name w:val="Body Text 21"/>
    <w:basedOn w:val="Normal"/>
    <w:rsid w:val="00053780"/>
    <w:pPr>
      <w:ind w:left="1440" w:hanging="720"/>
    </w:pPr>
    <w:rPr>
      <w:szCs w:val="20"/>
    </w:rPr>
  </w:style>
  <w:style w:type="paragraph" w:styleId="Revision">
    <w:name w:val="Revision"/>
    <w:hidden/>
    <w:uiPriority w:val="99"/>
    <w:semiHidden/>
    <w:rsid w:val="000348B6"/>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C47875"/>
    <w:rPr>
      <w:sz w:val="16"/>
      <w:szCs w:val="16"/>
    </w:rPr>
  </w:style>
  <w:style w:type="paragraph" w:styleId="CommentText">
    <w:name w:val="annotation text"/>
    <w:basedOn w:val="Normal"/>
    <w:link w:val="CommentTextChar"/>
    <w:uiPriority w:val="99"/>
    <w:unhideWhenUsed/>
    <w:rsid w:val="00C47875"/>
    <w:rPr>
      <w:sz w:val="20"/>
      <w:szCs w:val="20"/>
    </w:rPr>
  </w:style>
  <w:style w:type="character" w:customStyle="1" w:styleId="CommentTextChar">
    <w:name w:val="Comment Text Char"/>
    <w:basedOn w:val="DefaultParagraphFont"/>
    <w:link w:val="CommentText"/>
    <w:uiPriority w:val="99"/>
    <w:rsid w:val="00C47875"/>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47875"/>
    <w:rPr>
      <w:b/>
      <w:bCs/>
    </w:rPr>
  </w:style>
  <w:style w:type="character" w:customStyle="1" w:styleId="CommentSubjectChar">
    <w:name w:val="Comment Subject Char"/>
    <w:basedOn w:val="CommentTextChar"/>
    <w:link w:val="CommentSubject"/>
    <w:uiPriority w:val="99"/>
    <w:semiHidden/>
    <w:rsid w:val="00C47875"/>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DA0824"/>
    <w:pPr>
      <w:tabs>
        <w:tab w:val="center" w:pos="4680"/>
        <w:tab w:val="right" w:pos="9360"/>
      </w:tabs>
    </w:pPr>
  </w:style>
  <w:style w:type="character" w:customStyle="1" w:styleId="HeaderChar">
    <w:name w:val="Header Char"/>
    <w:basedOn w:val="DefaultParagraphFont"/>
    <w:link w:val="Header"/>
    <w:uiPriority w:val="99"/>
    <w:rsid w:val="00DA0824"/>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DA0824"/>
    <w:pPr>
      <w:tabs>
        <w:tab w:val="center" w:pos="4680"/>
        <w:tab w:val="right" w:pos="9360"/>
      </w:tabs>
    </w:pPr>
  </w:style>
  <w:style w:type="character" w:customStyle="1" w:styleId="FooterChar">
    <w:name w:val="Footer Char"/>
    <w:basedOn w:val="DefaultParagraphFont"/>
    <w:link w:val="Footer"/>
    <w:uiPriority w:val="99"/>
    <w:rsid w:val="00DA0824"/>
    <w:rPr>
      <w:rFonts w:ascii="Century Schoolbook" w:eastAsia="Times New Roman" w:hAnsi="Century Schoolbook" w:cs="Times New Roman"/>
      <w:kern w:val="0"/>
      <w:szCs w:val="24"/>
      <w14:ligatures w14:val="none"/>
    </w:rPr>
  </w:style>
  <w:style w:type="character" w:styleId="PlaceholderText">
    <w:name w:val="Placeholder Text"/>
    <w:basedOn w:val="DefaultParagraphFont"/>
    <w:uiPriority w:val="99"/>
    <w:semiHidden/>
    <w:rsid w:val="006E3DDD"/>
    <w:rPr>
      <w:color w:val="666666"/>
    </w:rPr>
  </w:style>
  <w:style w:type="table" w:styleId="TableGrid">
    <w:name w:val="Table Grid"/>
    <w:basedOn w:val="TableNormal"/>
    <w:uiPriority w:val="39"/>
    <w:rsid w:val="00C609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Props1.xml><?xml version="1.0" encoding="utf-8"?>
<ds:datastoreItem xmlns:ds="http://schemas.openxmlformats.org/officeDocument/2006/customXml" ds:itemID="{A1B01BA3-A02D-455B-9554-2269D3375A3D}">
  <ds:schemaRefs>
    <ds:schemaRef ds:uri="http://schemas.microsoft.com/sharepoint/v3/contenttype/forms"/>
  </ds:schemaRefs>
</ds:datastoreItem>
</file>

<file path=customXml/itemProps2.xml><?xml version="1.0" encoding="utf-8"?>
<ds:datastoreItem xmlns:ds="http://schemas.openxmlformats.org/officeDocument/2006/customXml" ds:itemID="{281BD3BC-A433-4F23-833C-964797FD5FBB}">
  <ds:schemaRefs>
    <ds:schemaRef ds:uri="http://schemas.openxmlformats.org/officeDocument/2006/bibliography"/>
  </ds:schemaRefs>
</ds:datastoreItem>
</file>

<file path=customXml/itemProps3.xml><?xml version="1.0" encoding="utf-8"?>
<ds:datastoreItem xmlns:ds="http://schemas.openxmlformats.org/officeDocument/2006/customXml" ds:itemID="{81647984-1186-4123-B2BB-115659EAE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689441-426D-4447-AAE1-BB6C57405F11}">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09ccca0f-ee24-4c0d-8a9b-6cfbfc3ae17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Schaefer,Tara C (CONTR) - PS-6</dc:creator>
  <cp:keywords/>
  <dc:description/>
  <cp:lastModifiedBy>Ryan Neale</cp:lastModifiedBy>
  <cp:revision>3</cp:revision>
  <dcterms:created xsi:type="dcterms:W3CDTF">2024-10-11T22:30:00Z</dcterms:created>
  <dcterms:modified xsi:type="dcterms:W3CDTF">2024-10-11T22:57:00Z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